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bookmarkStart w:colFirst="0" w:colLast="0" w:name="_gjdgxs" w:id="0"/>
      <w:bookmarkEnd w:id="0"/>
      <w:r w:rsidDel="00000000" w:rsidR="00000000" w:rsidRPr="00000000">
        <w:rPr>
          <w:rFonts w:ascii="Calibri" w:cs="Calibri" w:eastAsia="Calibri" w:hAnsi="Calibri"/>
          <w:b w:val="1"/>
          <w:color w:val="000000"/>
          <w:rtl w:val="0"/>
        </w:rPr>
        <w:t xml:space="preserve">RM6292 CLOUD COMPUTE</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LOT 4 CLOUD SECURE+ TEMPLATE CALL-OFF TERMS</w:t>
      </w:r>
    </w:p>
    <w:p w:rsidR="00000000" w:rsidDel="00000000" w:rsidP="00000000" w:rsidRDefault="00000000" w:rsidRPr="00000000" w14:paraId="00000003">
      <w:pPr>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18" w:top="1814" w:left="1418" w:right="1418" w:header="720" w:footer="720"/>
          <w:pgNumType w:start="1"/>
          <w:titlePg w:val="1"/>
        </w:sectPr>
      </w:pPr>
      <w:r w:rsidDel="00000000" w:rsidR="00000000" w:rsidRPr="00000000">
        <w:rPr>
          <w:rtl w:val="0"/>
        </w:rPr>
      </w:r>
    </w:p>
    <w:bookmarkStart w:colFirst="0" w:colLast="0" w:name="30j0zll" w:id="1"/>
    <w:bookmarkEnd w:id="1"/>
    <w:bookmarkStart w:colFirst="0" w:colLast="0" w:name="1fob9te" w:id="2"/>
    <w:bookmarkEnd w:id="2"/>
    <w:p w:rsidR="00000000" w:rsidDel="00000000" w:rsidP="00000000" w:rsidRDefault="00000000" w:rsidRPr="00000000" w14:paraId="00000004">
      <w:pPr>
        <w:pBdr>
          <w:top w:color="000000" w:space="1" w:sz="6" w:val="single"/>
        </w:pBdr>
        <w:rPr>
          <w:sz w:val="12"/>
          <w:szCs w:val="12"/>
        </w:rPr>
      </w:pPr>
      <w:r w:rsidDel="00000000" w:rsidR="00000000" w:rsidRPr="00000000">
        <w:rPr>
          <w:rtl w:val="0"/>
        </w:rPr>
      </w:r>
    </w:p>
    <w:bookmarkStart w:colFirst="0" w:colLast="0" w:name="2et92p0" w:id="3"/>
    <w:bookmarkEnd w:id="3"/>
    <w:bookmarkStart w:colFirst="0" w:colLast="0" w:name="3znysh7" w:id="4"/>
    <w:bookmarkEnd w:id="4"/>
    <w:p w:rsidR="00000000" w:rsidDel="00000000" w:rsidP="00000000" w:rsidRDefault="00000000" w:rsidRPr="00000000" w14:paraId="00000005">
      <w:pPr>
        <w:rP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right" w:leader="none" w:pos="9072"/>
        </w:tabs>
        <w:spacing w:after="1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Clause heading and number</w:t>
        <w:tab/>
        <w:t xml:space="preserve">Page number</w:t>
      </w:r>
    </w:p>
    <w:p w:rsidR="00000000" w:rsidDel="00000000" w:rsidP="00000000" w:rsidRDefault="00000000" w:rsidRPr="00000000" w14:paraId="00000007">
      <w:pPr>
        <w:pBdr>
          <w:top w:color="000000" w:space="1" w:sz="6" w:val="single"/>
        </w:pBd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tyjcw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Interpretation</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SUPPLIER TERMS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4.</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Contract Period</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w:t>
            </w:r>
          </w:hyperlink>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Provision and Receipt of the Services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6.</w:t>
            </w:r>
          </w:hyperlink>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warranties and STANDARDS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7.</w:t>
            </w:r>
          </w:hyperlink>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Charges, Payment and Invoicing</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8.</w:t>
            </w:r>
          </w:hyperlink>
          <w:hyperlink w:anchor="_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Liabilities</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rvwp1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9.</w:t>
            </w:r>
          </w:hyperlink>
          <w:hyperlink w:anchor="_1rvwp1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_1rvwp1q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Intellectual Property Rights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x0gk3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10.</w:t>
            </w:r>
          </w:hyperlink>
          <w:hyperlink w:anchor="_1x0gk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publicity and branding</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h042r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11.</w:t>
            </w:r>
          </w:hyperlink>
          <w:hyperlink w:anchor="_4h042r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_4h042r0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BUYER content and security requirements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w5ecy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12.</w:t>
            </w:r>
          </w:hyperlink>
          <w:hyperlink w:anchor="_2w5ecy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_2w5ecyt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records AND AUDIT</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opuj5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13.</w:t>
            </w:r>
          </w:hyperlink>
          <w:hyperlink w:anchor="_1opuj5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_1opuj5n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INSURANCE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8pi1tg">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14.</w:t>
            </w:r>
          </w:hyperlink>
          <w:hyperlink w:anchor="_48pi1t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_48pi1tg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suspension</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250f4o">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15.</w:t>
            </w:r>
          </w:hyperlink>
          <w:hyperlink w:anchor="_2250f4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_2250f4o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Protection of Personal Data</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du1wux">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16.</w:t>
            </w:r>
          </w:hyperlink>
          <w:hyperlink w:anchor="_4du1wu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_4du1wux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Termination and Expiry</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79ka65">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17.</w:t>
            </w:r>
          </w:hyperlink>
          <w:hyperlink w:anchor="_279ka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_279ka65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consequences of termination and expiry</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bj1y38">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18.</w:t>
            </w:r>
          </w:hyperlink>
          <w:hyperlink w:anchor="_3bj1y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_3bj1y38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Sub-Contracting</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pta16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19.</w:t>
            </w:r>
          </w:hyperlink>
          <w:hyperlink w:anchor="_2pta16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_2pta16n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Confidentiality</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38fx5o">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20.</w:t>
            </w:r>
          </w:hyperlink>
          <w:hyperlink w:anchor="_338fx5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_338fx5o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TRANSPARENCY AND FOIA</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idq7dh">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21.</w:t>
            </w:r>
          </w:hyperlink>
          <w:hyperlink w:anchor="_1idq7d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_1idq7dh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FORCE MAJEURE</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2ddq1a">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22.</w:t>
            </w:r>
          </w:hyperlink>
          <w:hyperlink w:anchor="_42ddq1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_42ddq1a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waiver</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hio093">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23.</w:t>
            </w:r>
          </w:hyperlink>
          <w:hyperlink w:anchor="_2hio0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_2hio093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INVALIDITY and relationship of the parties</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wnyag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24.</w:t>
            </w:r>
          </w:hyperlink>
          <w:hyperlink w:anchor="_wnyag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_wnyagw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PREVENTING FRAUD BRIBERY AND CORRUPTION</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981zbj">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25.</w:t>
            </w:r>
          </w:hyperlink>
          <w:hyperlink w:anchor="_2981zb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_2981zbj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CORPORATE SOCIAL RESPONSIBILITY</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0xfydz">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26.</w:t>
            </w:r>
          </w:hyperlink>
          <w:hyperlink w:anchor="_20xfyd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_20xfydz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ASSIGNMENT</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02dr9l">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27.</w:t>
            </w:r>
          </w:hyperlink>
          <w:hyperlink w:anchor="_302dr9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_302dr9l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VARIATION</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f7o1h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28.</w:t>
            </w:r>
          </w:hyperlink>
          <w:hyperlink w:anchor="_1f7o1h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_1f7o1he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notices</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z7bk5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29.</w:t>
            </w:r>
          </w:hyperlink>
          <w:hyperlink w:anchor="_3z7bk5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_3z7bk57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Entire Agreement and Third Party Rights</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thw4k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30.</w:t>
            </w:r>
          </w:hyperlink>
          <w:hyperlink w:anchor="_thw4k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_thw4kt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conflicts of interest</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hjn8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31.</w:t>
            </w:r>
          </w:hyperlink>
          <w:hyperlink w:anchor="_3dhjn8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_3dhjn8m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Governing Law, Jurisdiction and Dispute Resolution</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rrrqc1">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SCHEDULE 1</w:t>
              <w:tab/>
              <w:t xml:space="preserve">40</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6x20ju">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40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hyperlink w:anchor="_3qwpj7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SCHEDULE 2</w:t>
              <w:tab/>
              <w:t xml:space="preserve">50</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61ztfg">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ADDITIONAL TERMS AND CONDITIONS</w:t>
              <w:tab/>
              <w:t xml:space="preserve">50</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l7a3n9">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w:t>
            </w:r>
          </w:hyperlink>
          <w:hyperlink w:anchor="_l7a3n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_l7a3n9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56xmb2">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w:t>
            </w:r>
          </w:hyperlink>
          <w:hyperlink w:anchor="_356xmb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_356xmb2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DEFCONS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kc7wiv">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w:t>
            </w:r>
          </w:hyperlink>
          <w:hyperlink w:anchor="_1kc7wi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_1kc7wiv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SERVICES</w:t>
            <w:tab/>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xrdsh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4.</w:t>
            </w:r>
          </w:hyperlink>
          <w:hyperlink w:anchor="_1xrdsh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_1xrdshw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PERFORMANCE</w:t>
            <w:tab/>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hr1b5p">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w:t>
            </w:r>
          </w:hyperlink>
          <w:hyperlink w:anchor="_4hr1b5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_4hr1b5p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SECURITY REQUIREMENTS</w:t>
            <w:tab/>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wwbldi">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6.</w:t>
            </w:r>
          </w:hyperlink>
          <w:hyperlink w:anchor="_2wwbld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_2wwbldi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RISK MANAGEMENT</w:t>
            <w:tab/>
            <w:t xml:space="preserve">61</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c1lvlb">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7.</w:t>
            </w:r>
          </w:hyperlink>
          <w:hyperlink w:anchor="_1c1lvl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_1c1lvlb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intellectual property rights</w:t>
            <w:tab/>
            <w:t xml:space="preserve">62</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w19e94">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8.</w:t>
            </w:r>
          </w:hyperlink>
          <w:hyperlink w:anchor="_3w19e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_3w19e94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SUPPLIER personnel</w:t>
            <w:tab/>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b6jogx">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9.</w:t>
            </w:r>
          </w:hyperlink>
          <w:hyperlink w:anchor="_2b6jog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_2b6jogx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AUDITS</w:t>
            <w:tab/>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qbtyo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10.</w:t>
            </w:r>
          </w:hyperlink>
          <w:hyperlink w:anchor="_qbtyo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_qbtyoq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SUSTAINABILITY</w:t>
            <w:tab/>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abhhcj">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11.</w:t>
            </w:r>
          </w:hyperlink>
          <w:hyperlink w:anchor="_3abhhc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_3abhhcj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DATA PROTECTION</w:t>
            <w:tab/>
            <w:t xml:space="preserve">66</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hyperlink w:anchor="_1pgrrkc">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12.</w:t>
            </w:r>
          </w:hyperlink>
          <w:hyperlink w:anchor="_1pgrrk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_1pgrrkc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Dispute Resolution</w:t>
            <w:tab/>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13.         SCHEDULE 3 ..…………………………….………………………………………………………………………………………..78</w:t>
          </w:r>
        </w:p>
        <w:p w:rsidR="00000000" w:rsidDel="00000000" w:rsidP="00000000" w:rsidRDefault="00000000" w:rsidRPr="00000000" w14:paraId="00000038">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9">
      <w:pPr>
        <w:pStyle w:val="Heading1"/>
        <w:keepNext w:val="1"/>
        <w:numPr>
          <w:ilvl w:val="0"/>
          <w:numId w:val="12"/>
        </w:numPr>
        <w:tabs>
          <w:tab w:val="left" w:leader="none" w:pos="720"/>
        </w:tabs>
        <w:ind w:left="720" w:hanging="720"/>
        <w:rPr/>
      </w:pPr>
      <w:bookmarkStart w:colFirst="0" w:colLast="0" w:name="_tyjcwt" w:id="5"/>
      <w:bookmarkEnd w:id="5"/>
      <w:r w:rsidDel="00000000" w:rsidR="00000000" w:rsidRPr="00000000">
        <w:rPr>
          <w:rtl w:val="0"/>
        </w:rPr>
        <w:t xml:space="preserve">DEFINITIONS</w:t>
      </w:r>
    </w:p>
    <w:p w:rsidR="00000000" w:rsidDel="00000000" w:rsidP="00000000" w:rsidRDefault="00000000" w:rsidRPr="00000000" w14:paraId="0000003A">
      <w:pPr>
        <w:pStyle w:val="Heading2"/>
        <w:numPr>
          <w:ilvl w:val="1"/>
          <w:numId w:val="12"/>
        </w:numPr>
        <w:spacing w:after="120" w:before="120" w:lineRule="auto"/>
        <w:ind w:left="1440" w:hanging="720"/>
        <w:rPr/>
      </w:pPr>
      <w:r w:rsidDel="00000000" w:rsidR="00000000" w:rsidRPr="00000000">
        <w:rPr>
          <w:rtl w:val="0"/>
        </w:rPr>
        <w:t xml:space="preserve">In this Contract, unless the context otherwise requires, capitalised expressions shall have the meanings set out in these Call-Off Terms and in particular Schedule 1 (Definitions).</w:t>
      </w:r>
      <w:r w:rsidDel="00000000" w:rsidR="00000000" w:rsidRPr="00000000">
        <w:rPr>
          <w:rtl w:val="0"/>
        </w:rPr>
      </w:r>
    </w:p>
    <w:p w:rsidR="00000000" w:rsidDel="00000000" w:rsidP="00000000" w:rsidRDefault="00000000" w:rsidRPr="00000000" w14:paraId="0000003B">
      <w:pPr>
        <w:pStyle w:val="Heading2"/>
        <w:numPr>
          <w:ilvl w:val="1"/>
          <w:numId w:val="12"/>
        </w:numPr>
        <w:spacing w:after="120" w:before="120" w:lineRule="auto"/>
        <w:ind w:left="1440" w:hanging="720"/>
        <w:rPr/>
      </w:pPr>
      <w:r w:rsidDel="00000000" w:rsidR="00000000" w:rsidRPr="00000000">
        <w:rPr>
          <w:rtl w:val="0"/>
        </w:rPr>
        <w:t xml:space="preserve">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r w:rsidDel="00000000" w:rsidR="00000000" w:rsidRPr="00000000">
        <w:rPr>
          <w:rtl w:val="0"/>
        </w:rPr>
      </w:r>
    </w:p>
    <w:p w:rsidR="00000000" w:rsidDel="00000000" w:rsidP="00000000" w:rsidRDefault="00000000" w:rsidRPr="00000000" w14:paraId="0000003C">
      <w:pPr>
        <w:pStyle w:val="Heading1"/>
        <w:keepNext w:val="1"/>
        <w:numPr>
          <w:ilvl w:val="0"/>
          <w:numId w:val="12"/>
        </w:numPr>
        <w:tabs>
          <w:tab w:val="left" w:leader="none" w:pos="720"/>
        </w:tabs>
        <w:ind w:left="720" w:hanging="720"/>
        <w:rPr/>
      </w:pPr>
      <w:bookmarkStart w:colFirst="0" w:colLast="0" w:name="_3dy6vkm" w:id="6"/>
      <w:bookmarkEnd w:id="6"/>
      <w:r w:rsidDel="00000000" w:rsidR="00000000" w:rsidRPr="00000000">
        <w:rPr>
          <w:rtl w:val="0"/>
        </w:rPr>
        <w:t xml:space="preserve">Interpretation</w:t>
      </w:r>
    </w:p>
    <w:p w:rsidR="00000000" w:rsidDel="00000000" w:rsidP="00000000" w:rsidRDefault="00000000" w:rsidRPr="00000000" w14:paraId="0000003D">
      <w:pPr>
        <w:pStyle w:val="Heading2"/>
        <w:keepNext w:val="1"/>
        <w:numPr>
          <w:ilvl w:val="1"/>
          <w:numId w:val="12"/>
        </w:numPr>
        <w:spacing w:after="120" w:before="120" w:lineRule="auto"/>
        <w:ind w:left="1440" w:hanging="720"/>
        <w:rPr/>
      </w:pPr>
      <w:r w:rsidDel="00000000" w:rsidR="00000000" w:rsidRPr="00000000">
        <w:rPr>
          <w:rtl w:val="0"/>
        </w:rPr>
        <w:t xml:space="preserve">In this Contract, unless the context otherwise requires:</w:t>
      </w:r>
      <w:r w:rsidDel="00000000" w:rsidR="00000000" w:rsidRPr="00000000">
        <w:rPr>
          <w:rtl w:val="0"/>
        </w:rPr>
      </w:r>
    </w:p>
    <w:p w:rsidR="00000000" w:rsidDel="00000000" w:rsidP="00000000" w:rsidRDefault="00000000" w:rsidRPr="00000000" w14:paraId="0000003E">
      <w:pPr>
        <w:pStyle w:val="Heading3"/>
        <w:numPr>
          <w:ilvl w:val="2"/>
          <w:numId w:val="12"/>
        </w:numPr>
        <w:spacing w:after="120" w:before="120" w:lineRule="auto"/>
        <w:ind w:left="2393" w:hanging="953.0000000000001"/>
        <w:rPr/>
      </w:pPr>
      <w:r w:rsidDel="00000000" w:rsidR="00000000" w:rsidRPr="00000000">
        <w:rPr>
          <w:rtl w:val="0"/>
        </w:rPr>
        <w:t xml:space="preserve">the singular includes the plural and vice versa;</w:t>
      </w:r>
      <w:r w:rsidDel="00000000" w:rsidR="00000000" w:rsidRPr="00000000">
        <w:rPr>
          <w:rtl w:val="0"/>
        </w:rPr>
      </w:r>
    </w:p>
    <w:p w:rsidR="00000000" w:rsidDel="00000000" w:rsidP="00000000" w:rsidRDefault="00000000" w:rsidRPr="00000000" w14:paraId="0000003F">
      <w:pPr>
        <w:pStyle w:val="Heading3"/>
        <w:numPr>
          <w:ilvl w:val="2"/>
          <w:numId w:val="12"/>
        </w:numPr>
        <w:spacing w:after="120" w:before="120" w:lineRule="auto"/>
        <w:ind w:left="2393" w:hanging="953.0000000000001"/>
        <w:rPr/>
      </w:pPr>
      <w:r w:rsidDel="00000000" w:rsidR="00000000" w:rsidRPr="00000000">
        <w:rPr>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40">
      <w:pPr>
        <w:pStyle w:val="Heading3"/>
        <w:numPr>
          <w:ilvl w:val="2"/>
          <w:numId w:val="12"/>
        </w:numPr>
        <w:spacing w:after="120" w:before="120" w:lineRule="auto"/>
        <w:ind w:left="2393" w:hanging="953.0000000000001"/>
        <w:rPr/>
      </w:pPr>
      <w:r w:rsidDel="00000000" w:rsidR="00000000" w:rsidRPr="00000000">
        <w:rPr>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41">
      <w:pPr>
        <w:pStyle w:val="Heading3"/>
        <w:numPr>
          <w:ilvl w:val="2"/>
          <w:numId w:val="12"/>
        </w:numPr>
        <w:spacing w:after="120" w:before="120" w:lineRule="auto"/>
        <w:ind w:left="2393" w:hanging="953.0000000000001"/>
        <w:rPr/>
      </w:pPr>
      <w:r w:rsidDel="00000000" w:rsidR="00000000" w:rsidRPr="00000000">
        <w:rPr>
          <w:rtl w:val="0"/>
        </w:rPr>
        <w:t xml:space="preserve">the words "including", "other", "in particular", "for example" and similar words shall not limit the generality of the preceding words and shall be construed as if they were immediately followed by the words "without limitation";</w:t>
      </w:r>
      <w:r w:rsidDel="00000000" w:rsidR="00000000" w:rsidRPr="00000000">
        <w:rPr>
          <w:rtl w:val="0"/>
        </w:rPr>
      </w:r>
    </w:p>
    <w:p w:rsidR="00000000" w:rsidDel="00000000" w:rsidP="00000000" w:rsidRDefault="00000000" w:rsidRPr="00000000" w14:paraId="00000042">
      <w:pPr>
        <w:pStyle w:val="Heading3"/>
        <w:numPr>
          <w:ilvl w:val="2"/>
          <w:numId w:val="12"/>
        </w:numPr>
        <w:spacing w:after="120" w:before="120" w:lineRule="auto"/>
        <w:ind w:left="2393" w:hanging="953.0000000000001"/>
        <w:rPr/>
      </w:pPr>
      <w:r w:rsidDel="00000000" w:rsidR="00000000" w:rsidRPr="00000000">
        <w:rPr>
          <w:rtl w:val="0"/>
        </w:rPr>
        <w:t xml:space="preserve">references to “writing”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43">
      <w:pPr>
        <w:pStyle w:val="Heading3"/>
        <w:numPr>
          <w:ilvl w:val="2"/>
          <w:numId w:val="12"/>
        </w:numPr>
        <w:spacing w:after="120" w:before="120" w:lineRule="auto"/>
        <w:ind w:left="2393" w:hanging="953.0000000000001"/>
        <w:rPr/>
      </w:pPr>
      <w:r w:rsidDel="00000000" w:rsidR="00000000" w:rsidRPr="00000000">
        <w:rPr>
          <w:rtl w:val="0"/>
        </w:rPr>
        <w:t xml:space="preserve">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r w:rsidDel="00000000" w:rsidR="00000000" w:rsidRPr="00000000">
        <w:rPr>
          <w:rtl w:val="0"/>
        </w:rPr>
      </w:r>
    </w:p>
    <w:p w:rsidR="00000000" w:rsidDel="00000000" w:rsidP="00000000" w:rsidRDefault="00000000" w:rsidRPr="00000000" w14:paraId="00000044">
      <w:pPr>
        <w:pStyle w:val="Heading3"/>
        <w:numPr>
          <w:ilvl w:val="2"/>
          <w:numId w:val="12"/>
        </w:numPr>
        <w:spacing w:after="120" w:before="120" w:lineRule="auto"/>
        <w:ind w:left="2393" w:hanging="953.0000000000001"/>
        <w:rPr/>
      </w:pPr>
      <w:r w:rsidDel="00000000" w:rsidR="00000000" w:rsidRPr="00000000">
        <w:rPr>
          <w:rtl w:val="0"/>
        </w:rPr>
        <w:t xml:space="preserve">the headings in this Contract are for ease of reference only and shall not affect the interpretation or construction of this Contract; and</w:t>
      </w:r>
    </w:p>
    <w:p w:rsidR="00000000" w:rsidDel="00000000" w:rsidP="00000000" w:rsidRDefault="00000000" w:rsidRPr="00000000" w14:paraId="00000045">
      <w:pPr>
        <w:pStyle w:val="Heading3"/>
        <w:keepNext w:val="1"/>
        <w:numPr>
          <w:ilvl w:val="2"/>
          <w:numId w:val="12"/>
        </w:numPr>
        <w:spacing w:after="120" w:before="120" w:lineRule="auto"/>
        <w:ind w:left="2393" w:hanging="953.0000000000001"/>
        <w:rPr/>
      </w:pPr>
      <w:r w:rsidDel="00000000" w:rsidR="00000000" w:rsidRPr="00000000">
        <w:rPr>
          <w:rtl w:val="0"/>
        </w:rPr>
        <w:t xml:space="preserve">any reference which immediately before Exit Day was a reference to (as it has effect from time to time):</w:t>
      </w:r>
    </w:p>
    <w:p w:rsidR="00000000" w:rsidDel="00000000" w:rsidP="00000000" w:rsidRDefault="00000000" w:rsidRPr="00000000" w14:paraId="00000046">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47">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48">
      <w:pPr>
        <w:pStyle w:val="Heading2"/>
        <w:keepNext w:val="1"/>
        <w:numPr>
          <w:ilvl w:val="1"/>
          <w:numId w:val="12"/>
        </w:numPr>
        <w:spacing w:after="120" w:before="120" w:lineRule="auto"/>
        <w:ind w:left="1440" w:hanging="720"/>
        <w:rPr/>
      </w:pPr>
      <w:bookmarkStart w:colFirst="0" w:colLast="0" w:name="_1t3h5sf" w:id="7"/>
      <w:bookmarkEnd w:id="7"/>
      <w:r w:rsidDel="00000000" w:rsidR="00000000" w:rsidRPr="00000000">
        <w:rPr>
          <w:rtl w:val="0"/>
        </w:rPr>
        <w:t xml:space="preserve">In the event and to the extent only of a conflict between the Order Form, these Call-Off Terms, the Applicable Supplier Terms and the applicable provisions of the Framework Agreement, the conflict shall be resolved in accordance with the following descending order of precedence:</w:t>
      </w:r>
      <w:r w:rsidDel="00000000" w:rsidR="00000000" w:rsidRPr="00000000">
        <w:rPr>
          <w:rtl w:val="0"/>
        </w:rPr>
      </w:r>
    </w:p>
    <w:p w:rsidR="00000000" w:rsidDel="00000000" w:rsidP="00000000" w:rsidRDefault="00000000" w:rsidRPr="00000000" w14:paraId="00000049">
      <w:pPr>
        <w:pStyle w:val="Heading3"/>
        <w:numPr>
          <w:ilvl w:val="2"/>
          <w:numId w:val="12"/>
        </w:numPr>
        <w:spacing w:after="120" w:before="120" w:lineRule="auto"/>
        <w:ind w:left="2393" w:hanging="953.0000000000001"/>
        <w:rPr/>
      </w:pPr>
      <w:r w:rsidDel="00000000" w:rsidR="00000000" w:rsidRPr="00000000">
        <w:rPr>
          <w:rtl w:val="0"/>
        </w:rPr>
        <w:t xml:space="preserve">(subject always to Clauses 2.5 and 4.2.2) the Special Terms (if any);</w:t>
      </w:r>
    </w:p>
    <w:p w:rsidR="00000000" w:rsidDel="00000000" w:rsidP="00000000" w:rsidRDefault="00000000" w:rsidRPr="00000000" w14:paraId="0000004A">
      <w:pPr>
        <w:pStyle w:val="Heading3"/>
        <w:numPr>
          <w:ilvl w:val="2"/>
          <w:numId w:val="12"/>
        </w:numPr>
        <w:spacing w:after="120" w:before="120" w:lineRule="auto"/>
        <w:ind w:left="2393" w:hanging="953.0000000000001"/>
        <w:rPr/>
      </w:pPr>
      <w:r w:rsidDel="00000000" w:rsidR="00000000" w:rsidRPr="00000000">
        <w:rPr>
          <w:rtl w:val="0"/>
        </w:rPr>
        <w:t xml:space="preserve">the Order Form (except any Applicable Supplier Terms or Special Terms);</w:t>
      </w:r>
    </w:p>
    <w:p w:rsidR="00000000" w:rsidDel="00000000" w:rsidP="00000000" w:rsidRDefault="00000000" w:rsidRPr="00000000" w14:paraId="0000004B">
      <w:pPr>
        <w:pStyle w:val="Heading3"/>
        <w:numPr>
          <w:ilvl w:val="2"/>
          <w:numId w:val="12"/>
        </w:numPr>
        <w:spacing w:after="120" w:before="120" w:lineRule="auto"/>
        <w:ind w:left="2393" w:hanging="953.0000000000001"/>
        <w:rPr/>
      </w:pPr>
      <w:r w:rsidDel="00000000" w:rsidR="00000000" w:rsidRPr="00000000">
        <w:rPr>
          <w:rtl w:val="0"/>
        </w:rPr>
        <w:t xml:space="preserve">Schedule 2 of these Call-Off Terms;</w:t>
      </w:r>
    </w:p>
    <w:p w:rsidR="00000000" w:rsidDel="00000000" w:rsidP="00000000" w:rsidRDefault="00000000" w:rsidRPr="00000000" w14:paraId="0000004C">
      <w:pPr>
        <w:pStyle w:val="Heading3"/>
        <w:numPr>
          <w:ilvl w:val="2"/>
          <w:numId w:val="12"/>
        </w:numPr>
        <w:spacing w:after="120" w:before="120" w:lineRule="auto"/>
        <w:ind w:left="2393" w:hanging="953.0000000000001"/>
        <w:rPr/>
      </w:pPr>
      <w:r w:rsidDel="00000000" w:rsidR="00000000" w:rsidRPr="00000000">
        <w:rPr>
          <w:rtl w:val="0"/>
        </w:rPr>
        <w:t xml:space="preserve">these Call-Off Terms except Schedule 2 to these Call-Off Terms;</w:t>
      </w:r>
    </w:p>
    <w:p w:rsidR="00000000" w:rsidDel="00000000" w:rsidP="00000000" w:rsidRDefault="00000000" w:rsidRPr="00000000" w14:paraId="0000004D">
      <w:pPr>
        <w:pStyle w:val="Heading3"/>
        <w:numPr>
          <w:ilvl w:val="2"/>
          <w:numId w:val="12"/>
        </w:numPr>
        <w:spacing w:after="120" w:before="120" w:lineRule="auto"/>
        <w:ind w:left="2393" w:hanging="953.0000000000001"/>
        <w:rPr/>
      </w:pPr>
      <w:r w:rsidDel="00000000" w:rsidR="00000000" w:rsidRPr="00000000">
        <w:rPr>
          <w:rtl w:val="0"/>
        </w:rPr>
        <w:t xml:space="preserve">the Applicable Supplier Terms;</w:t>
      </w:r>
    </w:p>
    <w:p w:rsidR="00000000" w:rsidDel="00000000" w:rsidP="00000000" w:rsidRDefault="00000000" w:rsidRPr="00000000" w14:paraId="0000004E">
      <w:pPr>
        <w:pStyle w:val="Heading3"/>
        <w:numPr>
          <w:ilvl w:val="2"/>
          <w:numId w:val="12"/>
        </w:numPr>
        <w:spacing w:after="120" w:before="120" w:lineRule="auto"/>
        <w:ind w:left="2393" w:hanging="953.0000000000001"/>
        <w:rPr/>
      </w:pPr>
      <w:r w:rsidDel="00000000" w:rsidR="00000000" w:rsidRPr="00000000">
        <w:rPr>
          <w:rtl w:val="0"/>
        </w:rPr>
        <w:t xml:space="preserve">the applicable provisions of the Framework Agreement, except (and subject always to Clause 2.4) Schedule 13 (Tender) of the Framework Agreement; and</w:t>
      </w:r>
    </w:p>
    <w:p w:rsidR="00000000" w:rsidDel="00000000" w:rsidP="00000000" w:rsidRDefault="00000000" w:rsidRPr="00000000" w14:paraId="0000004F">
      <w:pPr>
        <w:pStyle w:val="Heading3"/>
        <w:numPr>
          <w:ilvl w:val="2"/>
          <w:numId w:val="12"/>
        </w:numPr>
        <w:spacing w:after="120" w:before="120" w:lineRule="auto"/>
        <w:ind w:left="2393" w:hanging="953.0000000000001"/>
        <w:rPr/>
      </w:pPr>
      <w:r w:rsidDel="00000000" w:rsidR="00000000" w:rsidRPr="00000000">
        <w:rPr>
          <w:rtl w:val="0"/>
        </w:rPr>
        <w:t xml:space="preserve">Schedule 13 (Tender) of the Framework Agreement.</w:t>
      </w:r>
    </w:p>
    <w:p w:rsidR="00000000" w:rsidDel="00000000" w:rsidP="00000000" w:rsidRDefault="00000000" w:rsidRPr="00000000" w14:paraId="00000050">
      <w:pPr>
        <w:pStyle w:val="Heading2"/>
        <w:keepNext w:val="1"/>
        <w:numPr>
          <w:ilvl w:val="1"/>
          <w:numId w:val="12"/>
        </w:numPr>
        <w:spacing w:after="120" w:before="120" w:lineRule="auto"/>
        <w:ind w:left="1440" w:hanging="720"/>
        <w:rPr/>
      </w:pPr>
      <w:bookmarkStart w:colFirst="0" w:colLast="0" w:name="_4d34og8" w:id="8"/>
      <w:bookmarkEnd w:id="8"/>
      <w:r w:rsidDel="00000000" w:rsidR="00000000" w:rsidRPr="00000000">
        <w:rPr>
          <w:rtl w:val="0"/>
        </w:rPr>
        <w:t xml:space="preserve">As an aid to interpretation of this Contract, the Applicability Matrix set out in Annex 2 (Applicability Matrix) to the Order Form identifies:</w:t>
      </w:r>
    </w:p>
    <w:p w:rsidR="00000000" w:rsidDel="00000000" w:rsidP="00000000" w:rsidRDefault="00000000" w:rsidRPr="00000000" w14:paraId="00000051">
      <w:pPr>
        <w:pStyle w:val="Heading2"/>
        <w:numPr>
          <w:ilvl w:val="2"/>
          <w:numId w:val="12"/>
        </w:numPr>
        <w:spacing w:after="120" w:before="120" w:lineRule="auto"/>
        <w:ind w:left="2393" w:hanging="953.0000000000001"/>
        <w:rPr/>
      </w:pPr>
      <w:r w:rsidDel="00000000" w:rsidR="00000000" w:rsidRPr="00000000">
        <w:rPr>
          <w:rtl w:val="0"/>
        </w:rPr>
        <w:t xml:space="preserve">each of the relevant documents which contain contractual provisions that apply to this Contract; and</w:t>
      </w:r>
    </w:p>
    <w:p w:rsidR="00000000" w:rsidDel="00000000" w:rsidP="00000000" w:rsidRDefault="00000000" w:rsidRPr="00000000" w14:paraId="00000052">
      <w:pPr>
        <w:pStyle w:val="Heading2"/>
        <w:numPr>
          <w:ilvl w:val="2"/>
          <w:numId w:val="12"/>
        </w:numPr>
        <w:spacing w:after="120" w:before="120" w:lineRule="auto"/>
        <w:ind w:left="2393" w:hanging="953.0000000000001"/>
        <w:rPr/>
      </w:pPr>
      <w:r w:rsidDel="00000000" w:rsidR="00000000" w:rsidRPr="00000000">
        <w:rPr>
          <w:rtl w:val="0"/>
        </w:rPr>
        <w:t xml:space="preserve">in respect of each such document the general nature of the provisions in that document which apply to this Contract.</w:t>
      </w:r>
    </w:p>
    <w:p w:rsidR="00000000" w:rsidDel="00000000" w:rsidP="00000000" w:rsidRDefault="00000000" w:rsidRPr="00000000" w14:paraId="00000053">
      <w:pPr>
        <w:pStyle w:val="Heading2"/>
        <w:numPr>
          <w:ilvl w:val="1"/>
          <w:numId w:val="12"/>
        </w:numPr>
        <w:spacing w:after="120" w:before="120" w:lineRule="auto"/>
        <w:ind w:left="1440" w:hanging="720"/>
        <w:rPr/>
      </w:pPr>
      <w:bookmarkStart w:colFirst="0" w:colLast="0" w:name="_2s8eyo1" w:id="9"/>
      <w:bookmarkEnd w:id="9"/>
      <w:r w:rsidDel="00000000" w:rsidR="00000000" w:rsidRPr="00000000">
        <w:rPr>
          <w:rtl w:val="0"/>
        </w:rPr>
        <w:t xml:space="preserve">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54">
      <w:pPr>
        <w:pStyle w:val="Heading2"/>
        <w:keepNext w:val="1"/>
        <w:numPr>
          <w:ilvl w:val="1"/>
          <w:numId w:val="12"/>
        </w:numPr>
        <w:spacing w:after="120" w:before="120" w:lineRule="auto"/>
        <w:ind w:left="1440" w:hanging="720"/>
        <w:rPr/>
      </w:pPr>
      <w:bookmarkStart w:colFirst="0" w:colLast="0" w:name="_17dp8vu" w:id="10"/>
      <w:bookmarkEnd w:id="10"/>
      <w:r w:rsidDel="00000000" w:rsidR="00000000" w:rsidRPr="00000000">
        <w:rPr>
          <w:rtl w:val="0"/>
        </w:rPr>
        <w:t xml:space="preserve">Special Terms shall only apply to this Contract if they:</w:t>
      </w:r>
    </w:p>
    <w:p w:rsidR="00000000" w:rsidDel="00000000" w:rsidP="00000000" w:rsidRDefault="00000000" w:rsidRPr="00000000" w14:paraId="00000055">
      <w:pPr>
        <w:pStyle w:val="Heading2"/>
        <w:numPr>
          <w:ilvl w:val="2"/>
          <w:numId w:val="12"/>
        </w:numPr>
        <w:spacing w:after="120" w:before="120" w:lineRule="auto"/>
        <w:ind w:left="2393" w:hanging="953.0000000000001"/>
        <w:rPr/>
      </w:pPr>
      <w:r w:rsidDel="00000000" w:rsidR="00000000" w:rsidRPr="00000000">
        <w:rPr>
          <w:rtl w:val="0"/>
        </w:rPr>
        <w:t xml:space="preserve">are set out in full in the section of the Order Form entitled “</w:t>
      </w:r>
      <w:r w:rsidDel="00000000" w:rsidR="00000000" w:rsidRPr="00000000">
        <w:rPr>
          <w:b w:val="1"/>
          <w:rtl w:val="0"/>
        </w:rPr>
        <w:t xml:space="preserve">Special Terms</w:t>
      </w:r>
      <w:r w:rsidDel="00000000" w:rsidR="00000000" w:rsidRPr="00000000">
        <w:rPr>
          <w:rtl w:val="0"/>
        </w:rPr>
        <w:t xml:space="preserve">”; and</w:t>
      </w:r>
    </w:p>
    <w:p w:rsidR="00000000" w:rsidDel="00000000" w:rsidP="00000000" w:rsidRDefault="00000000" w:rsidRPr="00000000" w14:paraId="00000056">
      <w:pPr>
        <w:pStyle w:val="Heading2"/>
        <w:numPr>
          <w:ilvl w:val="2"/>
          <w:numId w:val="12"/>
        </w:numPr>
        <w:spacing w:after="120" w:before="120" w:lineRule="auto"/>
        <w:ind w:left="2393" w:hanging="953.0000000000001"/>
        <w:rPr/>
      </w:pPr>
      <w:r w:rsidDel="00000000" w:rsidR="00000000" w:rsidRPr="00000000">
        <w:rPr>
          <w:rtl w:val="0"/>
        </w:rPr>
        <w:t xml:space="preserve">augment and supplement this Contract and in particular do not amend these Call-Off Terms to any material extent,</w:t>
      </w:r>
    </w:p>
    <w:p w:rsidR="00000000" w:rsidDel="00000000" w:rsidP="00000000" w:rsidRDefault="00000000" w:rsidRPr="00000000" w14:paraId="00000057">
      <w:pPr>
        <w:pStyle w:val="Heading2"/>
        <w:spacing w:after="120" w:before="120" w:lineRule="auto"/>
        <w:ind w:left="1440" w:firstLine="852.0000000000002"/>
        <w:rPr/>
      </w:pPr>
      <w:r w:rsidDel="00000000" w:rsidR="00000000" w:rsidRPr="00000000">
        <w:rPr>
          <w:rtl w:val="0"/>
        </w:rPr>
        <w:t xml:space="preserve">and provided always that any attempt to incorporate by reference any Supplier Terms as Special Terms in this Contract shall be ineffective.</w:t>
      </w:r>
    </w:p>
    <w:p w:rsidR="00000000" w:rsidDel="00000000" w:rsidP="00000000" w:rsidRDefault="00000000" w:rsidRPr="00000000" w14:paraId="00000058">
      <w:pPr>
        <w:pStyle w:val="Heading2"/>
        <w:numPr>
          <w:ilvl w:val="1"/>
          <w:numId w:val="12"/>
        </w:numPr>
        <w:spacing w:after="120" w:before="120" w:lineRule="auto"/>
        <w:ind w:left="1440" w:hanging="720"/>
        <w:rPr/>
      </w:pPr>
      <w:r w:rsidDel="00000000" w:rsidR="00000000" w:rsidRPr="00000000">
        <w:rPr>
          <w:rtl w:val="0"/>
        </w:rPr>
        <w:t xml:space="preserve">Alternative Clauses specified in an Order Form will take precedence over their corresponding clauses in this Contract.</w:t>
      </w:r>
    </w:p>
    <w:p w:rsidR="00000000" w:rsidDel="00000000" w:rsidP="00000000" w:rsidRDefault="00000000" w:rsidRPr="00000000" w14:paraId="00000059">
      <w:pPr>
        <w:pStyle w:val="Heading1"/>
        <w:keepNext w:val="1"/>
        <w:numPr>
          <w:ilvl w:val="0"/>
          <w:numId w:val="12"/>
        </w:numPr>
        <w:tabs>
          <w:tab w:val="left" w:leader="none" w:pos="720"/>
        </w:tabs>
        <w:ind w:left="720" w:hanging="720"/>
        <w:rPr/>
      </w:pPr>
      <w:bookmarkStart w:colFirst="0" w:colLast="0" w:name="_3rdcrjn" w:id="11"/>
      <w:bookmarkEnd w:id="11"/>
      <w:r w:rsidDel="00000000" w:rsidR="00000000" w:rsidRPr="00000000">
        <w:rPr>
          <w:smallCaps w:val="0"/>
          <w:rtl w:val="0"/>
        </w:rPr>
        <w:t xml:space="preserve">SUPPLIER TERMS</w:t>
      </w:r>
      <w:r w:rsidDel="00000000" w:rsidR="00000000" w:rsidRPr="00000000">
        <w:rPr>
          <w:rtl w:val="0"/>
        </w:rPr>
      </w:r>
    </w:p>
    <w:p w:rsidR="00000000" w:rsidDel="00000000" w:rsidP="00000000" w:rsidRDefault="00000000" w:rsidRPr="00000000" w14:paraId="0000005A">
      <w:pPr>
        <w:pStyle w:val="Heading2"/>
        <w:keepNext w:val="1"/>
        <w:spacing w:after="120" w:before="120" w:lineRule="auto"/>
        <w:ind w:left="1440" w:firstLine="852.0000000000002"/>
        <w:rPr>
          <w:b w:val="1"/>
        </w:rPr>
      </w:pPr>
      <w:r w:rsidDel="00000000" w:rsidR="00000000" w:rsidRPr="00000000">
        <w:rPr>
          <w:b w:val="1"/>
          <w:rtl w:val="0"/>
        </w:rPr>
        <w:t xml:space="preserve">Applicable Supplier Terms:</w:t>
      </w:r>
    </w:p>
    <w:p w:rsidR="00000000" w:rsidDel="00000000" w:rsidP="00000000" w:rsidRDefault="00000000" w:rsidRPr="00000000" w14:paraId="0000005B">
      <w:pPr>
        <w:pStyle w:val="Heading2"/>
        <w:numPr>
          <w:ilvl w:val="1"/>
          <w:numId w:val="12"/>
        </w:numPr>
        <w:spacing w:after="120" w:before="120" w:lineRule="auto"/>
        <w:ind w:left="1440" w:hanging="720"/>
        <w:rPr/>
      </w:pPr>
      <w:bookmarkStart w:colFirst="0" w:colLast="0" w:name="_26in1rg" w:id="12"/>
      <w:bookmarkEnd w:id="12"/>
      <w:r w:rsidDel="00000000" w:rsidR="00000000" w:rsidRPr="00000000">
        <w:rPr>
          <w:rtl w:val="0"/>
        </w:rPr>
        <w:t xml:space="preserve">The Supplier Terms which shall apply to this Contract, and are therefore incorporated into this Contract subject to these Call-Off Terms, are restricted to those Supplier Terms which are set out or expressly referred to in the relevant Order Form or its Attachments (the “</w:t>
      </w:r>
      <w:r w:rsidDel="00000000" w:rsidR="00000000" w:rsidRPr="00000000">
        <w:rPr>
          <w:b w:val="1"/>
          <w:rtl w:val="0"/>
        </w:rPr>
        <w:t xml:space="preserve">Applicable Supplier Terms</w:t>
      </w:r>
      <w:r w:rsidDel="00000000" w:rsidR="00000000" w:rsidRPr="00000000">
        <w:rPr>
          <w:rtl w:val="0"/>
        </w:rPr>
        <w:t xml:space="preserve">”) and as may be modified strictly in accordance with the provisions of this Contract.</w:t>
      </w:r>
    </w:p>
    <w:p w:rsidR="00000000" w:rsidDel="00000000" w:rsidP="00000000" w:rsidRDefault="00000000" w:rsidRPr="00000000" w14:paraId="0000005C">
      <w:pPr>
        <w:pStyle w:val="Heading2"/>
        <w:keepNext w:val="1"/>
        <w:spacing w:after="120" w:before="120" w:lineRule="auto"/>
        <w:ind w:left="1440" w:firstLine="852.0000000000002"/>
        <w:rPr>
          <w:b w:val="1"/>
        </w:rPr>
      </w:pPr>
      <w:r w:rsidDel="00000000" w:rsidR="00000000" w:rsidRPr="00000000">
        <w:rPr>
          <w:b w:val="1"/>
          <w:rtl w:val="0"/>
        </w:rPr>
        <w:t xml:space="preserve">Supplier General Terms:</w:t>
      </w:r>
    </w:p>
    <w:p w:rsidR="00000000" w:rsidDel="00000000" w:rsidP="00000000" w:rsidRDefault="00000000" w:rsidRPr="00000000" w14:paraId="0000005D">
      <w:pPr>
        <w:pStyle w:val="Heading2"/>
        <w:numPr>
          <w:ilvl w:val="1"/>
          <w:numId w:val="12"/>
        </w:numPr>
        <w:spacing w:after="120" w:before="120" w:lineRule="auto"/>
        <w:ind w:left="1440" w:hanging="720"/>
        <w:rPr/>
      </w:pPr>
      <w:bookmarkStart w:colFirst="0" w:colLast="0" w:name="_lnxbz9" w:id="13"/>
      <w:bookmarkEnd w:id="13"/>
      <w:r w:rsidDel="00000000" w:rsidR="00000000" w:rsidRPr="00000000">
        <w:rPr>
          <w:rtl w:val="0"/>
        </w:rPr>
        <w:t xml:space="preserve">The Supplier General Terms comprise the Supplier’s Acceptable Use Policy (AUP) and the Supplier’s Data Processing Agreement (DPA) each in the agreed form as set out in Attachments 7 (Acceptable Use Policy) and 8 (Data Processing Agreement) respectively to the Order Form. The Supplier shall not include any hyperlinks to third party terms in the Supplier General Terms. If, notwithstanding the previous sentence, the Supplier General Terms, and subject to clause 3.3 any agreed modifications to the Supplier General Terms, include any hyperlinks to third party terms, then subject to clause 3.9 such third party terms shall not apply and any terms set out therein shall be deemed unenforceable in accordance with Clause 3.9.1.</w:t>
      </w:r>
    </w:p>
    <w:p w:rsidR="00000000" w:rsidDel="00000000" w:rsidP="00000000" w:rsidRDefault="00000000" w:rsidRPr="00000000" w14:paraId="0000005E">
      <w:pPr>
        <w:pStyle w:val="Heading2"/>
        <w:keepNext w:val="1"/>
        <w:spacing w:after="120" w:before="120" w:lineRule="auto"/>
        <w:ind w:left="1440" w:firstLine="852.0000000000002"/>
        <w:rPr>
          <w:b w:val="1"/>
        </w:rPr>
      </w:pPr>
      <w:r w:rsidDel="00000000" w:rsidR="00000000" w:rsidRPr="00000000">
        <w:rPr>
          <w:b w:val="1"/>
          <w:rtl w:val="0"/>
        </w:rPr>
        <w:t xml:space="preserve">Modifications to Supplier General Terms:</w:t>
      </w:r>
    </w:p>
    <w:p w:rsidR="00000000" w:rsidDel="00000000" w:rsidP="00000000" w:rsidRDefault="00000000" w:rsidRPr="00000000" w14:paraId="0000005F">
      <w:pPr>
        <w:pStyle w:val="Heading2"/>
        <w:numPr>
          <w:ilvl w:val="1"/>
          <w:numId w:val="12"/>
        </w:numPr>
        <w:spacing w:after="120" w:before="120" w:lineRule="auto"/>
        <w:ind w:left="1440" w:hanging="720"/>
        <w:rPr/>
      </w:pPr>
      <w:bookmarkStart w:colFirst="0" w:colLast="0" w:name="_35nkun2" w:id="14"/>
      <w:bookmarkEnd w:id="14"/>
      <w:r w:rsidDel="00000000" w:rsidR="00000000" w:rsidRPr="00000000">
        <w:rPr>
          <w:rtl w:val="0"/>
        </w:rPr>
        <w:t xml:space="preserve">The Supplier General Terms forming part of the Applicable Supplier Terms pursuant to Clause 3.1 cannot be amended during the Contract Period without the Buyer’s prior written consent.</w:t>
      </w:r>
    </w:p>
    <w:p w:rsidR="00000000" w:rsidDel="00000000" w:rsidP="00000000" w:rsidRDefault="00000000" w:rsidRPr="00000000" w14:paraId="00000060">
      <w:pPr>
        <w:pStyle w:val="Heading2"/>
        <w:keepNext w:val="1"/>
        <w:spacing w:after="120" w:before="120" w:lineRule="auto"/>
        <w:ind w:left="1440" w:firstLine="852.0000000000002"/>
        <w:rPr>
          <w:b w:val="1"/>
        </w:rPr>
      </w:pPr>
      <w:r w:rsidDel="00000000" w:rsidR="00000000" w:rsidRPr="00000000">
        <w:rPr>
          <w:b w:val="1"/>
          <w:rtl w:val="0"/>
        </w:rPr>
        <w:t xml:space="preserve">Supplier Service Specific Terms:</w:t>
      </w:r>
    </w:p>
    <w:p w:rsidR="00000000" w:rsidDel="00000000" w:rsidP="00000000" w:rsidRDefault="00000000" w:rsidRPr="00000000" w14:paraId="00000061">
      <w:pPr>
        <w:pStyle w:val="Heading2"/>
        <w:keepNext w:val="1"/>
        <w:numPr>
          <w:ilvl w:val="1"/>
          <w:numId w:val="12"/>
        </w:numPr>
        <w:spacing w:after="120" w:before="120" w:lineRule="auto"/>
        <w:ind w:left="1440" w:hanging="720"/>
        <w:rPr/>
      </w:pPr>
      <w:r w:rsidDel="00000000" w:rsidR="00000000" w:rsidRPr="00000000">
        <w:rPr>
          <w:rtl w:val="0"/>
        </w:rPr>
        <w:t xml:space="preserve">The Supplier Service Specific Terms comprise:</w:t>
      </w:r>
    </w:p>
    <w:p w:rsidR="00000000" w:rsidDel="00000000" w:rsidP="00000000" w:rsidRDefault="00000000" w:rsidRPr="00000000" w14:paraId="00000062">
      <w:pPr>
        <w:pStyle w:val="Heading2"/>
        <w:numPr>
          <w:ilvl w:val="2"/>
          <w:numId w:val="12"/>
        </w:numPr>
        <w:spacing w:after="120" w:before="120" w:lineRule="auto"/>
        <w:ind w:left="2393" w:hanging="953.0000000000001"/>
        <w:rPr/>
      </w:pPr>
      <w:r w:rsidDel="00000000" w:rsidR="00000000" w:rsidRPr="00000000">
        <w:rPr>
          <w:rtl w:val="0"/>
        </w:rPr>
        <w:t xml:space="preserve">the Product Terms; and</w:t>
      </w:r>
    </w:p>
    <w:p w:rsidR="00000000" w:rsidDel="00000000" w:rsidP="00000000" w:rsidRDefault="00000000" w:rsidRPr="00000000" w14:paraId="00000063">
      <w:pPr>
        <w:pStyle w:val="Heading2"/>
        <w:numPr>
          <w:ilvl w:val="2"/>
          <w:numId w:val="12"/>
        </w:numPr>
        <w:spacing w:after="120" w:before="120" w:lineRule="auto"/>
        <w:ind w:left="2393" w:hanging="953.0000000000001"/>
        <w:rPr/>
      </w:pPr>
      <w:r w:rsidDel="00000000" w:rsidR="00000000" w:rsidRPr="00000000">
        <w:rPr>
          <w:rtl w:val="0"/>
        </w:rPr>
        <w:t xml:space="preserve">the SLA(s).</w:t>
      </w:r>
    </w:p>
    <w:p w:rsidR="00000000" w:rsidDel="00000000" w:rsidP="00000000" w:rsidRDefault="00000000" w:rsidRPr="00000000" w14:paraId="00000064">
      <w:pPr>
        <w:pStyle w:val="Heading2"/>
        <w:keepNext w:val="1"/>
        <w:numPr>
          <w:ilvl w:val="1"/>
          <w:numId w:val="12"/>
        </w:numPr>
        <w:spacing w:after="120" w:before="120" w:lineRule="auto"/>
        <w:ind w:left="1440" w:hanging="720"/>
        <w:rPr/>
      </w:pPr>
      <w:r w:rsidDel="00000000" w:rsidR="00000000" w:rsidRPr="00000000">
        <w:rPr>
          <w:rtl w:val="0"/>
        </w:rPr>
        <w:t xml:space="preserve">Subject to Clause 3.9, in respect of this Contract:</w:t>
      </w:r>
    </w:p>
    <w:p w:rsidR="00000000" w:rsidDel="00000000" w:rsidP="00000000" w:rsidRDefault="00000000" w:rsidRPr="00000000" w14:paraId="00000065">
      <w:pPr>
        <w:pStyle w:val="Heading2"/>
        <w:numPr>
          <w:ilvl w:val="2"/>
          <w:numId w:val="12"/>
        </w:numPr>
        <w:spacing w:after="120" w:before="120" w:lineRule="auto"/>
        <w:ind w:left="2393" w:hanging="953.0000000000001"/>
        <w:rPr/>
      </w:pPr>
      <w:r w:rsidDel="00000000" w:rsidR="00000000" w:rsidRPr="00000000">
        <w:rPr>
          <w:rtl w:val="0"/>
        </w:rPr>
        <w:t xml:space="preserve">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rsidR="00000000" w:rsidDel="00000000" w:rsidP="00000000" w:rsidRDefault="00000000" w:rsidRPr="00000000" w14:paraId="00000066">
      <w:pPr>
        <w:pStyle w:val="Heading2"/>
        <w:numPr>
          <w:ilvl w:val="2"/>
          <w:numId w:val="12"/>
        </w:numPr>
        <w:spacing w:after="120" w:before="120" w:lineRule="auto"/>
        <w:ind w:left="2393" w:hanging="953.0000000000001"/>
        <w:rPr/>
      </w:pPr>
      <w:r w:rsidDel="00000000" w:rsidR="00000000" w:rsidRPr="00000000">
        <w:rPr>
          <w:rtl w:val="0"/>
        </w:rPr>
        <w:t xml:space="preserve">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rsidR="00000000" w:rsidDel="00000000" w:rsidP="00000000" w:rsidRDefault="00000000" w:rsidRPr="00000000" w14:paraId="00000067">
      <w:pPr>
        <w:pStyle w:val="Heading2"/>
        <w:keepNext w:val="1"/>
        <w:spacing w:after="120" w:before="120" w:lineRule="auto"/>
        <w:ind w:left="1440" w:firstLine="852.0000000000002"/>
        <w:rPr>
          <w:b w:val="1"/>
        </w:rPr>
      </w:pPr>
      <w:r w:rsidDel="00000000" w:rsidR="00000000" w:rsidRPr="00000000">
        <w:rPr>
          <w:b w:val="1"/>
          <w:rtl w:val="0"/>
        </w:rPr>
        <w:t xml:space="preserve">Hyperlinks and Modifications to Supplier Service Specific Terms:</w:t>
      </w:r>
    </w:p>
    <w:p w:rsidR="00000000" w:rsidDel="00000000" w:rsidP="00000000" w:rsidRDefault="00000000" w:rsidRPr="00000000" w14:paraId="00000068">
      <w:pPr>
        <w:pStyle w:val="Heading2"/>
        <w:keepNext w:val="1"/>
        <w:numPr>
          <w:ilvl w:val="1"/>
          <w:numId w:val="12"/>
        </w:numPr>
        <w:spacing w:after="120" w:before="120" w:lineRule="auto"/>
        <w:ind w:left="1440" w:hanging="720"/>
        <w:rPr/>
      </w:pPr>
      <w:bookmarkStart w:colFirst="0" w:colLast="0" w:name="_1ksv4uv" w:id="15"/>
      <w:bookmarkEnd w:id="15"/>
      <w:r w:rsidDel="00000000" w:rsidR="00000000" w:rsidRPr="00000000">
        <w:rPr>
          <w:rtl w:val="0"/>
        </w:rPr>
        <w:t xml:space="preserve">Subject to the Buyer’s right to terminate under Clause 3.7, the Supplier may, from time to time during the Contract Period, propose a modification to the Supplier Service Specific Terms forming part of the Applicable Supplier Terms provided, whether updated by inclusion of a Hyperlink or otherwise (subject always to clause 3.2 above), in each case the following conditions are satisfied:</w:t>
      </w:r>
    </w:p>
    <w:p w:rsidR="00000000" w:rsidDel="00000000" w:rsidP="00000000" w:rsidRDefault="00000000" w:rsidRPr="00000000" w14:paraId="00000069">
      <w:pPr>
        <w:pStyle w:val="Heading3"/>
        <w:numPr>
          <w:ilvl w:val="2"/>
          <w:numId w:val="12"/>
        </w:numPr>
        <w:spacing w:after="120" w:before="120" w:lineRule="auto"/>
        <w:ind w:left="2393" w:hanging="953.0000000000001"/>
        <w:rPr/>
      </w:pPr>
      <w:bookmarkStart w:colFirst="0" w:colLast="0" w:name="_44sinio" w:id="16"/>
      <w:bookmarkEnd w:id="16"/>
      <w:r w:rsidDel="00000000" w:rsidR="00000000" w:rsidRPr="00000000">
        <w:rPr>
          <w:rtl w:val="0"/>
        </w:rPr>
        <w:t xml:space="preserve">the Supplier has given the Buyer Authorised Representative and CCS not less than thirty (30) days’ prior written notice via email of any modifications to such Supplier Service Specific Terms, such notice to include a hyperlink directly to a URL setting out in full and in a clear and transparent manner the proposed modified Supplier Service Specific Terms;</w:t>
      </w:r>
    </w:p>
    <w:p w:rsidR="00000000" w:rsidDel="00000000" w:rsidP="00000000" w:rsidRDefault="00000000" w:rsidRPr="00000000" w14:paraId="0000006A">
      <w:pPr>
        <w:pStyle w:val="Heading3"/>
        <w:numPr>
          <w:ilvl w:val="2"/>
          <w:numId w:val="12"/>
        </w:numPr>
        <w:spacing w:after="120" w:before="120" w:lineRule="auto"/>
        <w:ind w:left="2393" w:hanging="953.0000000000001"/>
        <w:rPr/>
      </w:pPr>
      <w:r w:rsidDel="00000000" w:rsidR="00000000" w:rsidRPr="00000000">
        <w:rPr>
          <w:rtl w:val="0"/>
        </w:rPr>
        <w:t xml:space="preserve">the proposed modified Supplier Service Specific Terms:</w:t>
      </w:r>
    </w:p>
    <w:p w:rsidR="00000000" w:rsidDel="00000000" w:rsidP="00000000" w:rsidRDefault="00000000" w:rsidRPr="00000000" w14:paraId="0000006B">
      <w:pPr>
        <w:pStyle w:val="Heading3"/>
        <w:numPr>
          <w:ilvl w:val="3"/>
          <w:numId w:val="12"/>
        </w:numPr>
        <w:spacing w:after="120" w:before="120" w:lineRule="auto"/>
        <w:ind w:left="3119" w:hanging="709"/>
        <w:rPr/>
      </w:pPr>
      <w:bookmarkStart w:colFirst="0" w:colLast="0" w:name="_2jxsxqh" w:id="17"/>
      <w:bookmarkEnd w:id="17"/>
      <w:r w:rsidDel="00000000" w:rsidR="00000000" w:rsidRPr="00000000">
        <w:rPr>
          <w:rtl w:val="0"/>
        </w:rPr>
        <w:t xml:space="preserve">apply on a uniform basis to all customers in respect of the relevant Services; and</w:t>
      </w:r>
    </w:p>
    <w:p w:rsidR="00000000" w:rsidDel="00000000" w:rsidP="00000000" w:rsidRDefault="00000000" w:rsidRPr="00000000" w14:paraId="0000006C">
      <w:pPr>
        <w:pStyle w:val="Heading3"/>
        <w:numPr>
          <w:ilvl w:val="3"/>
          <w:numId w:val="12"/>
        </w:numPr>
        <w:spacing w:after="120" w:before="120" w:lineRule="auto"/>
        <w:ind w:left="3119" w:hanging="709"/>
        <w:rPr/>
      </w:pPr>
      <w:bookmarkStart w:colFirst="0" w:colLast="0" w:name="_z337ya" w:id="18"/>
      <w:bookmarkEnd w:id="18"/>
      <w:r w:rsidDel="00000000" w:rsidR="00000000" w:rsidRPr="00000000">
        <w:rPr>
          <w:rtl w:val="0"/>
        </w:rPr>
        <w:t xml:space="preserve">do not contain:</w:t>
      </w:r>
    </w:p>
    <w:p w:rsidR="00000000" w:rsidDel="00000000" w:rsidP="00000000" w:rsidRDefault="00000000" w:rsidRPr="00000000" w14:paraId="0000006D">
      <w:pPr>
        <w:pStyle w:val="Heading3"/>
        <w:numPr>
          <w:ilvl w:val="4"/>
          <w:numId w:val="12"/>
        </w:numPr>
        <w:tabs>
          <w:tab w:val="left" w:leader="none" w:pos="3969"/>
        </w:tabs>
        <w:spacing w:after="120" w:before="120" w:lineRule="auto"/>
        <w:ind w:left="3969" w:hanging="850"/>
        <w:rPr/>
      </w:pPr>
      <w:r w:rsidDel="00000000" w:rsidR="00000000" w:rsidRPr="00000000">
        <w:rPr>
          <w:rtl w:val="0"/>
        </w:rPr>
        <w:t xml:space="preserve">any indemnities (or clauses of a similar nature to indemnities);</w:t>
      </w:r>
    </w:p>
    <w:p w:rsidR="00000000" w:rsidDel="00000000" w:rsidP="00000000" w:rsidRDefault="00000000" w:rsidRPr="00000000" w14:paraId="0000006E">
      <w:pPr>
        <w:pStyle w:val="Heading3"/>
        <w:numPr>
          <w:ilvl w:val="4"/>
          <w:numId w:val="12"/>
        </w:numPr>
        <w:tabs>
          <w:tab w:val="left" w:leader="none" w:pos="3969"/>
        </w:tabs>
        <w:spacing w:after="120" w:before="120" w:lineRule="auto"/>
        <w:ind w:left="3969" w:hanging="850"/>
        <w:rPr/>
      </w:pPr>
      <w:r w:rsidDel="00000000" w:rsidR="00000000" w:rsidRPr="00000000">
        <w:rPr>
          <w:rtl w:val="0"/>
        </w:rPr>
        <w:t xml:space="preserve">any clauses which would have any material impact on either (A) the potential liability of either Party under this Contract; or (B) the balance of risks under the Contract from the Buyer’s perspective (including the creation of new or increased potential liabilities and/or new or materially different operational responsibilities for the Buyer and/or any Buyer Users); and</w:t>
      </w:r>
    </w:p>
    <w:p w:rsidR="00000000" w:rsidDel="00000000" w:rsidP="00000000" w:rsidRDefault="00000000" w:rsidRPr="00000000" w14:paraId="0000006F">
      <w:pPr>
        <w:pStyle w:val="Heading3"/>
        <w:numPr>
          <w:ilvl w:val="2"/>
          <w:numId w:val="12"/>
        </w:numPr>
        <w:spacing w:after="120" w:before="120" w:lineRule="auto"/>
        <w:ind w:left="2393" w:hanging="953.0000000000001"/>
        <w:rPr/>
      </w:pPr>
      <w:r w:rsidDel="00000000" w:rsidR="00000000" w:rsidRPr="00000000">
        <w:rPr>
          <w:rtl w:val="0"/>
        </w:rPr>
        <w:t xml:space="preserve">any proposed modifications to such Supplier Service Specific Terms do not constitute a substantial modification to this Contract and/or the Framework Agreement to the extent that the Regulations require a new procurement procedure.</w:t>
      </w:r>
    </w:p>
    <w:p w:rsidR="00000000" w:rsidDel="00000000" w:rsidP="00000000" w:rsidRDefault="00000000" w:rsidRPr="00000000" w14:paraId="00000070">
      <w:pPr>
        <w:pStyle w:val="Heading2"/>
        <w:keepNext w:val="1"/>
        <w:numPr>
          <w:ilvl w:val="1"/>
          <w:numId w:val="12"/>
        </w:numPr>
        <w:spacing w:after="120" w:before="120" w:lineRule="auto"/>
        <w:ind w:left="1440" w:hanging="720"/>
        <w:rPr/>
      </w:pPr>
      <w:bookmarkStart w:colFirst="0" w:colLast="0" w:name="_3j2qqm3" w:id="19"/>
      <w:bookmarkEnd w:id="19"/>
      <w:r w:rsidDel="00000000" w:rsidR="00000000" w:rsidRPr="00000000">
        <w:rPr>
          <w:rtl w:val="0"/>
        </w:rPr>
        <w:t xml:space="preserve">Where the Buyer reasonably believes a proposed modification of the Supplier Service Specific Terms has, or is likely to have, a materially adverse impact on:</w:t>
      </w:r>
    </w:p>
    <w:p w:rsidR="00000000" w:rsidDel="00000000" w:rsidP="00000000" w:rsidRDefault="00000000" w:rsidRPr="00000000" w14:paraId="00000071">
      <w:pPr>
        <w:pStyle w:val="Heading2"/>
        <w:numPr>
          <w:ilvl w:val="2"/>
          <w:numId w:val="12"/>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72">
      <w:pPr>
        <w:pStyle w:val="Heading2"/>
        <w:numPr>
          <w:ilvl w:val="2"/>
          <w:numId w:val="12"/>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73">
      <w:pPr>
        <w:pStyle w:val="Heading2"/>
        <w:numPr>
          <w:ilvl w:val="2"/>
          <w:numId w:val="12"/>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74">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modification to the Supplier Service Specific Terms by notifying the Supplier in writing within thirty (30) days’ of the Buyer’s receipt of the Supplier’s notice of such modification pursuant to Clause 3.6.1.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75">
      <w:pPr>
        <w:pStyle w:val="Heading2"/>
        <w:keepNext w:val="1"/>
        <w:numPr>
          <w:ilvl w:val="1"/>
          <w:numId w:val="12"/>
        </w:numPr>
        <w:spacing w:after="120" w:before="120" w:lineRule="auto"/>
        <w:ind w:left="1440" w:hanging="720"/>
        <w:rPr/>
      </w:pPr>
      <w:bookmarkStart w:colFirst="0" w:colLast="0" w:name="_1y810tw" w:id="20"/>
      <w:bookmarkEnd w:id="20"/>
      <w:r w:rsidDel="00000000" w:rsidR="00000000" w:rsidRPr="00000000">
        <w:rPr>
          <w:rtl w:val="0"/>
        </w:rPr>
        <w:t xml:space="preserve">Where the Buyer:</w:t>
      </w:r>
    </w:p>
    <w:p w:rsidR="00000000" w:rsidDel="00000000" w:rsidP="00000000" w:rsidRDefault="00000000" w:rsidRPr="00000000" w14:paraId="00000076">
      <w:pPr>
        <w:pStyle w:val="Heading2"/>
        <w:numPr>
          <w:ilvl w:val="2"/>
          <w:numId w:val="12"/>
        </w:numPr>
        <w:spacing w:after="120" w:before="120" w:lineRule="auto"/>
        <w:ind w:left="2393" w:hanging="953.0000000000001"/>
        <w:rPr/>
      </w:pPr>
      <w:r w:rsidDel="00000000" w:rsidR="00000000" w:rsidRPr="00000000">
        <w:rPr>
          <w:rtl w:val="0"/>
        </w:rPr>
        <w:t xml:space="preserve">does not object to a proposed modification to the Supplier Service Specific Terms within the thirty (30) day period referred to in Clause 3.7; or</w:t>
      </w:r>
    </w:p>
    <w:p w:rsidR="00000000" w:rsidDel="00000000" w:rsidP="00000000" w:rsidRDefault="00000000" w:rsidRPr="00000000" w14:paraId="00000077">
      <w:pPr>
        <w:pStyle w:val="Heading2"/>
        <w:keepNext w:val="1"/>
        <w:numPr>
          <w:ilvl w:val="2"/>
          <w:numId w:val="12"/>
        </w:numPr>
        <w:spacing w:after="120" w:before="120" w:lineRule="auto"/>
        <w:ind w:left="2393" w:hanging="953.0000000000001"/>
        <w:rPr/>
      </w:pPr>
      <w:r w:rsidDel="00000000" w:rsidR="00000000" w:rsidRPr="00000000">
        <w:rPr>
          <w:rtl w:val="0"/>
        </w:rPr>
        <w:t xml:space="preserve">having objected the Buyer subsequently agrees to the proposed modification to the Supplier Service Specific Terms,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subject to the conditions in Clause 3.6 being satisfied, the relevant Supplier Service Specific Terms are deemed modified, to reflect the modified Supplier Service Specific Terms notified to the Buyer in accordance with Clause 3.6.1, with effect from the effective date set out in the relevant email notice or where no effective date is specified thirty (30) days following the Buyer’s receipt of the email notice of the proposed modification. Where any of the conditions in Clause 3.6 are not satisfied the proposed modification to the Supplier Service Specific Terms is deemed invalid and shall not modify the then current Supplier Service Specific Terms applying to this Contract save in the case of failure to satisfy only condition 3.6.2(a)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3.8.</w:t>
      </w:r>
    </w:p>
    <w:p w:rsidR="00000000" w:rsidDel="00000000" w:rsidP="00000000" w:rsidRDefault="00000000" w:rsidRPr="00000000" w14:paraId="00000079">
      <w:pPr>
        <w:pStyle w:val="Heading2"/>
        <w:keepNext w:val="1"/>
        <w:spacing w:after="120" w:before="120" w:lineRule="auto"/>
        <w:ind w:left="1440" w:firstLine="852.0000000000002"/>
        <w:rPr>
          <w:b w:val="1"/>
        </w:rPr>
      </w:pPr>
      <w:r w:rsidDel="00000000" w:rsidR="00000000" w:rsidRPr="00000000">
        <w:rPr>
          <w:b w:val="1"/>
          <w:rtl w:val="0"/>
        </w:rPr>
        <w:t xml:space="preserve">Hyperlinks:</w:t>
      </w:r>
    </w:p>
    <w:p w:rsidR="00000000" w:rsidDel="00000000" w:rsidP="00000000" w:rsidRDefault="00000000" w:rsidRPr="00000000" w14:paraId="0000007A">
      <w:pPr>
        <w:pStyle w:val="Heading2"/>
        <w:keepNext w:val="1"/>
        <w:numPr>
          <w:ilvl w:val="1"/>
          <w:numId w:val="12"/>
        </w:numPr>
        <w:spacing w:after="120" w:before="120" w:lineRule="auto"/>
        <w:ind w:left="1440" w:hanging="720"/>
        <w:rPr/>
      </w:pPr>
      <w:bookmarkStart w:colFirst="0" w:colLast="0" w:name="_4i7ojhp" w:id="21"/>
      <w:bookmarkEnd w:id="21"/>
      <w:r w:rsidDel="00000000" w:rsidR="00000000" w:rsidRPr="00000000">
        <w:rPr>
          <w:rtl w:val="0"/>
        </w:rPr>
        <w:t xml:space="preserve">Where in any:</w:t>
      </w:r>
    </w:p>
    <w:p w:rsidR="00000000" w:rsidDel="00000000" w:rsidP="00000000" w:rsidRDefault="00000000" w:rsidRPr="00000000" w14:paraId="0000007B">
      <w:pPr>
        <w:pStyle w:val="Heading2"/>
        <w:numPr>
          <w:ilvl w:val="2"/>
          <w:numId w:val="12"/>
        </w:numPr>
        <w:spacing w:after="120" w:before="120" w:lineRule="auto"/>
        <w:ind w:left="2393" w:hanging="953.0000000000001"/>
        <w:rPr/>
      </w:pPr>
      <w:bookmarkStart w:colFirst="0" w:colLast="0" w:name="_2xcytpi" w:id="22"/>
      <w:bookmarkEnd w:id="22"/>
      <w:r w:rsidDel="00000000" w:rsidR="00000000" w:rsidRPr="00000000">
        <w:rPr>
          <w:rtl w:val="0"/>
        </w:rPr>
        <w:t xml:space="preserve">Applicable Supplier Terms; </w:t>
      </w:r>
    </w:p>
    <w:p w:rsidR="00000000" w:rsidDel="00000000" w:rsidP="00000000" w:rsidRDefault="00000000" w:rsidRPr="00000000" w14:paraId="0000007C">
      <w:pPr>
        <w:pStyle w:val="Heading2"/>
        <w:numPr>
          <w:ilvl w:val="2"/>
          <w:numId w:val="12"/>
        </w:numPr>
        <w:spacing w:after="120" w:before="120" w:lineRule="auto"/>
        <w:ind w:left="2393" w:hanging="953.0000000000001"/>
        <w:rPr/>
      </w:pPr>
      <w:r w:rsidDel="00000000" w:rsidR="00000000" w:rsidRPr="00000000">
        <w:rPr>
          <w:rtl w:val="0"/>
        </w:rPr>
        <w:t xml:space="preserve">third party licence terms; and/or</w:t>
      </w:r>
    </w:p>
    <w:p w:rsidR="00000000" w:rsidDel="00000000" w:rsidP="00000000" w:rsidRDefault="00000000" w:rsidRPr="00000000" w14:paraId="0000007D">
      <w:pPr>
        <w:pStyle w:val="Heading2"/>
        <w:keepNext w:val="1"/>
        <w:numPr>
          <w:ilvl w:val="2"/>
          <w:numId w:val="12"/>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7E">
      <w:pPr>
        <w:pStyle w:val="Heading2"/>
        <w:spacing w:after="120" w:before="120" w:lineRule="auto"/>
        <w:ind w:left="1440" w:firstLine="852.0000000000002"/>
        <w:rPr/>
      </w:pPr>
      <w:r w:rsidDel="00000000" w:rsidR="00000000" w:rsidRPr="00000000">
        <w:rPr>
          <w:rtl w:val="0"/>
        </w:rPr>
        <w:t xml:space="preserve">a third party standard, policy, list, terms and conditions or any other document (“</w:t>
      </w:r>
      <w:r w:rsidDel="00000000" w:rsidR="00000000" w:rsidRPr="00000000">
        <w:rPr>
          <w:b w:val="1"/>
          <w:rtl w:val="0"/>
        </w:rPr>
        <w:t xml:space="preserve">Additional Third Party Documents and/or Terms</w:t>
      </w:r>
      <w:r w:rsidDel="00000000" w:rsidR="00000000" w:rsidRPr="00000000">
        <w:rPr>
          <w:rtl w:val="0"/>
        </w:rPr>
        <w:t xml:space="preserve">”) is incorporated into the relevant Applicable Supplier Terms and/or Service Descriptions by reference to a hyperlink or otherwise, then subject to clauses 9.7 and 9.8 such hyperlink shall be deemed ineffective and any Additional Third Party Documents and/or Terms shall be deemed unenforceable and shall not apply to this Contract and this Contract shall apply as if such hyperlink to the Additional Third Party Documents and/or Terms was not included.</w:t>
      </w:r>
    </w:p>
    <w:p w:rsidR="00000000" w:rsidDel="00000000" w:rsidP="00000000" w:rsidRDefault="00000000" w:rsidRPr="00000000" w14:paraId="0000007F">
      <w:pPr>
        <w:pStyle w:val="Heading2"/>
        <w:keepNext w:val="1"/>
        <w:numPr>
          <w:ilvl w:val="1"/>
          <w:numId w:val="12"/>
        </w:numPr>
        <w:spacing w:after="120" w:before="120" w:lineRule="auto"/>
        <w:ind w:left="1440" w:hanging="720"/>
        <w:rPr/>
      </w:pPr>
      <w:r w:rsidDel="00000000" w:rsidR="00000000" w:rsidRPr="00000000">
        <w:rPr>
          <w:rtl w:val="0"/>
        </w:rPr>
        <w:t xml:space="preserve">Clause 3.9 is without prejudice to:</w:t>
      </w:r>
    </w:p>
    <w:p w:rsidR="00000000" w:rsidDel="00000000" w:rsidP="00000000" w:rsidRDefault="00000000" w:rsidRPr="00000000" w14:paraId="00000080">
      <w:pPr>
        <w:pStyle w:val="Heading2"/>
        <w:numPr>
          <w:ilvl w:val="2"/>
          <w:numId w:val="12"/>
        </w:numPr>
        <w:spacing w:after="120" w:before="120" w:lineRule="auto"/>
        <w:ind w:left="2393" w:hanging="953.0000000000001"/>
        <w:rPr/>
      </w:pPr>
      <w:r w:rsidDel="00000000" w:rsidR="00000000" w:rsidRPr="00000000">
        <w:rPr>
          <w:rtl w:val="0"/>
        </w:rPr>
        <w:t xml:space="preserve">the inclusion as at the Commencement Date of hyperlinks to the Supplier’s own relevant online Service Descriptions, standards, polices, lists,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Third Party Documents and/or Terms; and</w:t>
      </w:r>
    </w:p>
    <w:p w:rsidR="00000000" w:rsidDel="00000000" w:rsidP="00000000" w:rsidRDefault="00000000" w:rsidRPr="00000000" w14:paraId="00000081">
      <w:pPr>
        <w:pStyle w:val="Heading2"/>
        <w:keepNext w:val="1"/>
        <w:numPr>
          <w:ilvl w:val="2"/>
          <w:numId w:val="12"/>
        </w:numPr>
        <w:spacing w:after="120" w:before="120" w:lineRule="auto"/>
        <w:ind w:left="2393" w:hanging="953.0000000000001"/>
        <w:rPr/>
      </w:pPr>
      <w:r w:rsidDel="00000000" w:rsidR="00000000" w:rsidRPr="00000000">
        <w:rPr>
          <w:rtl w:val="0"/>
        </w:rPr>
        <w:t xml:space="preserve">the permitted use by the Supplier of email notices containing third party hyperlinks directly to a URL setting out in full the proposed modified relevant online:</w:t>
      </w:r>
    </w:p>
    <w:p w:rsidR="00000000" w:rsidDel="00000000" w:rsidP="00000000" w:rsidRDefault="00000000" w:rsidRPr="00000000" w14:paraId="00000082">
      <w:pPr>
        <w:pStyle w:val="Heading2"/>
        <w:numPr>
          <w:ilvl w:val="3"/>
          <w:numId w:val="12"/>
        </w:numPr>
        <w:tabs>
          <w:tab w:val="left" w:leader="none" w:pos="3119"/>
        </w:tabs>
        <w:spacing w:after="120" w:before="120" w:lineRule="auto"/>
        <w:ind w:left="3119" w:hanging="709"/>
        <w:rPr/>
      </w:pPr>
      <w:r w:rsidDel="00000000" w:rsidR="00000000" w:rsidRPr="00000000">
        <w:rPr>
          <w:rtl w:val="0"/>
        </w:rPr>
        <w:t xml:space="preserve">Supplier Service Specific Terms strictly in accordance with the provisions of Clauses 3.6 to 3.8 (Modifications to Supplier Service Specific Terms); and/or</w:t>
      </w:r>
    </w:p>
    <w:p w:rsidR="00000000" w:rsidDel="00000000" w:rsidP="00000000" w:rsidRDefault="00000000" w:rsidRPr="00000000" w14:paraId="00000083">
      <w:pPr>
        <w:pStyle w:val="Heading2"/>
        <w:numPr>
          <w:ilvl w:val="3"/>
          <w:numId w:val="12"/>
        </w:numPr>
        <w:tabs>
          <w:tab w:val="left" w:leader="none" w:pos="3119"/>
        </w:tabs>
        <w:spacing w:after="120" w:before="120" w:lineRule="auto"/>
        <w:ind w:left="3119" w:hanging="709"/>
        <w:rPr/>
      </w:pPr>
      <w:r w:rsidDel="00000000" w:rsidR="00000000" w:rsidRPr="00000000">
        <w:rPr>
          <w:rtl w:val="0"/>
        </w:rPr>
        <w:t xml:space="preserve">Service Descriptions strictly in accordance with the provisions of Clauses 5.10 to 5.14 (Modifications to the Services).</w:t>
      </w:r>
    </w:p>
    <w:p w:rsidR="00000000" w:rsidDel="00000000" w:rsidP="00000000" w:rsidRDefault="00000000" w:rsidRPr="00000000" w14:paraId="00000084">
      <w:pPr>
        <w:pStyle w:val="Heading2"/>
        <w:numPr>
          <w:ilvl w:val="1"/>
          <w:numId w:val="12"/>
        </w:numPr>
        <w:spacing w:after="120" w:before="120" w:lineRule="auto"/>
        <w:ind w:left="1440" w:hanging="720"/>
        <w:rPr/>
      </w:pPr>
      <w:r w:rsidDel="00000000" w:rsidR="00000000" w:rsidRPr="00000000">
        <w:rPr>
          <w:rtl w:val="0"/>
        </w:rPr>
        <w:t xml:space="preserve">Where any hyperlinks to any online:</w:t>
      </w:r>
    </w:p>
    <w:p w:rsidR="00000000" w:rsidDel="00000000" w:rsidP="00000000" w:rsidRDefault="00000000" w:rsidRPr="00000000" w14:paraId="00000085">
      <w:pPr>
        <w:pStyle w:val="Heading2"/>
        <w:numPr>
          <w:ilvl w:val="2"/>
          <w:numId w:val="12"/>
        </w:numPr>
        <w:spacing w:after="120" w:before="120" w:lineRule="auto"/>
        <w:ind w:left="2393" w:hanging="953.0000000000001"/>
        <w:rPr/>
      </w:pPr>
      <w:r w:rsidDel="00000000" w:rsidR="00000000" w:rsidRPr="00000000">
        <w:rPr>
          <w:rtl w:val="0"/>
        </w:rPr>
        <w:t xml:space="preserve">Supplier Service Specific Terms; or</w:t>
      </w:r>
    </w:p>
    <w:p w:rsidR="00000000" w:rsidDel="00000000" w:rsidP="00000000" w:rsidRDefault="00000000" w:rsidRPr="00000000" w14:paraId="00000086">
      <w:pPr>
        <w:pStyle w:val="Heading2"/>
        <w:numPr>
          <w:ilvl w:val="2"/>
          <w:numId w:val="12"/>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set out in the Order Form or notified to the Buyer Authorised Representative in accordance with this Contract and such hyperlinks either:</w:t>
      </w:r>
    </w:p>
    <w:p w:rsidR="00000000" w:rsidDel="00000000" w:rsidP="00000000" w:rsidRDefault="00000000" w:rsidRPr="00000000" w14:paraId="00000088">
      <w:pPr>
        <w:pStyle w:val="Heading2"/>
        <w:numPr>
          <w:ilvl w:val="3"/>
          <w:numId w:val="12"/>
        </w:numPr>
        <w:tabs>
          <w:tab w:val="left" w:leader="none" w:pos="3119"/>
        </w:tabs>
        <w:spacing w:after="120" w:before="120" w:lineRule="auto"/>
        <w:ind w:left="3119" w:hanging="709"/>
        <w:rPr/>
      </w:pPr>
      <w:r w:rsidDel="00000000" w:rsidR="00000000" w:rsidRPr="00000000">
        <w:rPr>
          <w:rtl w:val="0"/>
        </w:rPr>
        <w:t xml:space="preserve">no longer provide access directly to the relevant Supplier Service Specific Terms and/or Service Descriptions in full and in a clear and transparent manner; or</w:t>
      </w:r>
    </w:p>
    <w:p w:rsidR="00000000" w:rsidDel="00000000" w:rsidP="00000000" w:rsidRDefault="00000000" w:rsidRPr="00000000" w14:paraId="00000089">
      <w:pPr>
        <w:pStyle w:val="Heading2"/>
        <w:numPr>
          <w:ilvl w:val="3"/>
          <w:numId w:val="12"/>
        </w:numPr>
        <w:tabs>
          <w:tab w:val="left" w:leader="none" w:pos="3119"/>
        </w:tabs>
        <w:spacing w:after="120" w:before="120" w:lineRule="auto"/>
        <w:ind w:left="3119" w:hanging="709"/>
        <w:rPr/>
      </w:pPr>
      <w:r w:rsidDel="00000000" w:rsidR="00000000" w:rsidRPr="00000000">
        <w:rPr>
          <w:rtl w:val="0"/>
        </w:rPr>
        <w:t xml:space="preserve">provide a hyperlink to another source,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either case a “broken hyperlink”) then the Supplier shall notify the Buyer Authorised Representative and the Parties shall update this Contract with a variation in writing with a reference to the relevant replacement hyperlink (if any) to replace the broken hyperlink or failing which as otherwise agreed by the Parties.</w:t>
      </w:r>
    </w:p>
    <w:p w:rsidR="00000000" w:rsidDel="00000000" w:rsidP="00000000" w:rsidRDefault="00000000" w:rsidRPr="00000000" w14:paraId="0000008B">
      <w:pPr>
        <w:pStyle w:val="Heading2"/>
        <w:keepNext w:val="1"/>
        <w:spacing w:after="120" w:before="120" w:lineRule="auto"/>
        <w:ind w:left="1440" w:firstLine="852.0000000000002"/>
        <w:rPr>
          <w:b w:val="1"/>
        </w:rPr>
      </w:pPr>
      <w:bookmarkStart w:colFirst="0" w:colLast="0" w:name="_1ci93xb" w:id="23"/>
      <w:bookmarkEnd w:id="23"/>
      <w:r w:rsidDel="00000000" w:rsidR="00000000" w:rsidRPr="00000000">
        <w:rPr>
          <w:b w:val="1"/>
          <w:rtl w:val="0"/>
        </w:rPr>
        <w:t xml:space="preserve">Inapplicable Additional Terms:</w:t>
      </w:r>
    </w:p>
    <w:p w:rsidR="00000000" w:rsidDel="00000000" w:rsidP="00000000" w:rsidRDefault="00000000" w:rsidRPr="00000000" w14:paraId="0000008C">
      <w:pPr>
        <w:pStyle w:val="Heading2"/>
        <w:keepNext w:val="1"/>
        <w:numPr>
          <w:ilvl w:val="1"/>
          <w:numId w:val="12"/>
        </w:numPr>
        <w:spacing w:after="120" w:before="120" w:lineRule="auto"/>
        <w:ind w:left="1440" w:hanging="720"/>
        <w:rPr/>
      </w:pPr>
      <w:bookmarkStart w:colFirst="0" w:colLast="0" w:name="_3whwml4" w:id="24"/>
      <w:bookmarkEnd w:id="24"/>
      <w:r w:rsidDel="00000000" w:rsidR="00000000" w:rsidRPr="00000000">
        <w:rPr>
          <w:rtl w:val="0"/>
        </w:rPr>
        <w:t xml:space="preserve">Save for the Applicable Supplier Terms (including, for the avoidance of doubt, any subsequent modifications to Supplier Service Specific Terms permitted pursuant to Clause 3.6),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rsidR="00000000" w:rsidDel="00000000" w:rsidP="00000000" w:rsidRDefault="00000000" w:rsidRPr="00000000" w14:paraId="0000008D">
      <w:pPr>
        <w:pStyle w:val="Heading2"/>
        <w:numPr>
          <w:ilvl w:val="2"/>
          <w:numId w:val="12"/>
        </w:numPr>
        <w:spacing w:after="120" w:before="120" w:lineRule="auto"/>
        <w:ind w:left="2393" w:hanging="953.0000000000001"/>
        <w:rPr/>
      </w:pPr>
      <w:r w:rsidDel="00000000" w:rsidR="00000000" w:rsidRPr="00000000">
        <w:rPr>
          <w:rtl w:val="0"/>
        </w:rPr>
        <w:t xml:space="preserve">any other terms and conditions including any other Supplier Terms (whether in addition to or in replacement of the Applicable Supplier Terms) and/or any third party software licence terms not set out in Attachment 1 of the Order Form (including whether purported to have been accepted online via clicking on the Supplier Portal or otherwise); and/or</w:t>
      </w:r>
    </w:p>
    <w:p w:rsidR="00000000" w:rsidDel="00000000" w:rsidP="00000000" w:rsidRDefault="00000000" w:rsidRPr="00000000" w14:paraId="0000008E">
      <w:pPr>
        <w:pStyle w:val="Heading2"/>
        <w:numPr>
          <w:ilvl w:val="2"/>
          <w:numId w:val="12"/>
        </w:numPr>
        <w:spacing w:after="120" w:before="120" w:lineRule="auto"/>
        <w:ind w:left="2393" w:hanging="953.0000000000001"/>
        <w:rPr/>
      </w:pPr>
      <w:r w:rsidDel="00000000" w:rsidR="00000000" w:rsidRPr="00000000">
        <w:rPr>
          <w:rtl w:val="0"/>
        </w:rPr>
        <w:t xml:space="preserve">the terms of any business forms (such as purchase orders and invoices),</w:t>
      </w:r>
    </w:p>
    <w:p w:rsidR="00000000" w:rsidDel="00000000" w:rsidP="00000000" w:rsidRDefault="00000000" w:rsidRPr="00000000" w14:paraId="0000008F">
      <w:pPr>
        <w:pStyle w:val="Heading2"/>
        <w:spacing w:after="120" w:before="120" w:lineRule="auto"/>
        <w:ind w:left="1440" w:firstLine="852.0000000000002"/>
        <w:rPr>
          <w:strike w:val="1"/>
        </w:rPr>
      </w:pPr>
      <w:bookmarkStart w:colFirst="0" w:colLast="0" w:name="_2bn6wsx" w:id="25"/>
      <w:bookmarkEnd w:id="25"/>
      <w:r w:rsidDel="00000000" w:rsidR="00000000" w:rsidRPr="00000000">
        <w:rPr>
          <w:rtl w:val="0"/>
        </w:rPr>
        <w:t xml:space="preserve">(together the “</w:t>
      </w:r>
      <w:r w:rsidDel="00000000" w:rsidR="00000000" w:rsidRPr="00000000">
        <w:rPr>
          <w:b w:val="1"/>
          <w:rtl w:val="0"/>
        </w:rPr>
        <w:t xml:space="preserve">Inapplicable Additional Terms</w:t>
      </w:r>
      <w:r w:rsidDel="00000000" w:rsidR="00000000" w:rsidRPr="00000000">
        <w:rPr>
          <w:rtl w:val="0"/>
        </w:rPr>
        <w:t xml:space="preserve">”), the Parties agree that any such Inapplicable Additional Terms of the Supplier and/or any of its Affiliates are deemed invalid and shall be without legal effect in transactions under this Contract.</w:t>
      </w:r>
      <w:r w:rsidDel="00000000" w:rsidR="00000000" w:rsidRPr="00000000">
        <w:rPr>
          <w:rtl w:val="0"/>
        </w:rPr>
      </w:r>
    </w:p>
    <w:p w:rsidR="00000000" w:rsidDel="00000000" w:rsidP="00000000" w:rsidRDefault="00000000" w:rsidRPr="00000000" w14:paraId="00000090">
      <w:pPr>
        <w:pStyle w:val="Heading1"/>
        <w:keepNext w:val="1"/>
        <w:numPr>
          <w:ilvl w:val="0"/>
          <w:numId w:val="12"/>
        </w:numPr>
        <w:tabs>
          <w:tab w:val="left" w:leader="none" w:pos="720"/>
        </w:tabs>
        <w:ind w:left="720" w:hanging="720"/>
        <w:rPr/>
      </w:pPr>
      <w:bookmarkStart w:colFirst="0" w:colLast="0" w:name="_qsh70q" w:id="26"/>
      <w:bookmarkEnd w:id="26"/>
      <w:r w:rsidDel="00000000" w:rsidR="00000000" w:rsidRPr="00000000">
        <w:rPr>
          <w:rtl w:val="0"/>
        </w:rPr>
        <w:t xml:space="preserve">Contract Period</w:t>
      </w:r>
    </w:p>
    <w:p w:rsidR="00000000" w:rsidDel="00000000" w:rsidP="00000000" w:rsidRDefault="00000000" w:rsidRPr="00000000" w14:paraId="00000091">
      <w:pPr>
        <w:pStyle w:val="Heading2"/>
        <w:keepNext w:val="1"/>
        <w:numPr>
          <w:ilvl w:val="1"/>
          <w:numId w:val="12"/>
        </w:numPr>
        <w:spacing w:after="120" w:before="120" w:lineRule="auto"/>
        <w:ind w:left="1440" w:hanging="720"/>
        <w:rPr/>
      </w:pPr>
      <w:bookmarkStart w:colFirst="0" w:colLast="0" w:name="_3as4poj" w:id="27"/>
      <w:bookmarkEnd w:id="27"/>
      <w:r w:rsidDel="00000000" w:rsidR="00000000" w:rsidRPr="00000000">
        <w:rPr>
          <w:rtl w:val="0"/>
        </w:rPr>
        <w:t xml:space="preserve">This Contract shall take effect on the Commencement Date specified in the Order Form, and unless terminated earlier under the terms of this Contract, shall expire upon the first to occur of the following:</w:t>
      </w:r>
      <w:r w:rsidDel="00000000" w:rsidR="00000000" w:rsidRPr="00000000">
        <w:rPr>
          <w:rtl w:val="0"/>
        </w:rPr>
      </w:r>
    </w:p>
    <w:p w:rsidR="00000000" w:rsidDel="00000000" w:rsidP="00000000" w:rsidRDefault="00000000" w:rsidRPr="00000000" w14:paraId="00000092">
      <w:pPr>
        <w:pStyle w:val="Heading2"/>
        <w:numPr>
          <w:ilvl w:val="2"/>
          <w:numId w:val="12"/>
        </w:numPr>
        <w:spacing w:after="120" w:before="120" w:lineRule="auto"/>
        <w:ind w:left="2393" w:hanging="953.0000000000001"/>
        <w:rPr/>
      </w:pPr>
      <w:r w:rsidDel="00000000" w:rsidR="00000000" w:rsidRPr="00000000">
        <w:rPr>
          <w:rtl w:val="0"/>
        </w:rPr>
        <w:t xml:space="preserve">at the end of the Initial Term (as specified in the Order Form);</w:t>
      </w:r>
    </w:p>
    <w:p w:rsidR="00000000" w:rsidDel="00000000" w:rsidP="00000000" w:rsidRDefault="00000000" w:rsidRPr="00000000" w14:paraId="00000093">
      <w:pPr>
        <w:pStyle w:val="Heading2"/>
        <w:numPr>
          <w:ilvl w:val="2"/>
          <w:numId w:val="12"/>
        </w:numPr>
        <w:spacing w:after="120" w:before="120" w:lineRule="auto"/>
        <w:ind w:left="2393" w:hanging="953.0000000000001"/>
        <w:rPr/>
      </w:pPr>
      <w:r w:rsidDel="00000000" w:rsidR="00000000" w:rsidRPr="00000000">
        <w:rPr>
          <w:rtl w:val="0"/>
        </w:rPr>
        <w:t xml:space="preserve">if the Buyer elects to extend the Initial Term by giving the Supplier at least thirty (30) days’ notice before the end of the Initial Term, at the end of the notified Extension Period; or</w:t>
      </w:r>
    </w:p>
    <w:p w:rsidR="00000000" w:rsidDel="00000000" w:rsidP="00000000" w:rsidRDefault="00000000" w:rsidRPr="00000000" w14:paraId="00000094">
      <w:pPr>
        <w:pStyle w:val="Heading2"/>
        <w:numPr>
          <w:ilvl w:val="2"/>
          <w:numId w:val="12"/>
        </w:numPr>
        <w:spacing w:after="120" w:before="120" w:lineRule="auto"/>
        <w:ind w:left="2393" w:hanging="953.0000000000001"/>
        <w:rPr/>
      </w:pPr>
      <w:r w:rsidDel="00000000" w:rsidR="00000000" w:rsidRPr="00000000">
        <w:rPr>
          <w:rtl w:val="0"/>
        </w:rPr>
        <w:t xml:space="preserve">in any event, at the end of the Maximum Contract Period.</w:t>
      </w:r>
    </w:p>
    <w:p w:rsidR="00000000" w:rsidDel="00000000" w:rsidP="00000000" w:rsidRDefault="00000000" w:rsidRPr="00000000" w14:paraId="00000095">
      <w:pPr>
        <w:pStyle w:val="Heading2"/>
        <w:keepNext w:val="1"/>
        <w:numPr>
          <w:ilvl w:val="1"/>
          <w:numId w:val="12"/>
        </w:numPr>
        <w:spacing w:after="120" w:before="120" w:lineRule="auto"/>
        <w:ind w:left="1440" w:hanging="720"/>
        <w:rPr/>
      </w:pPr>
      <w:r w:rsidDel="00000000" w:rsidR="00000000" w:rsidRPr="00000000">
        <w:rPr>
          <w:rtl w:val="0"/>
        </w:rPr>
        <w:t xml:space="preserve">The automatic renewal of the Initial Term, Extension Period and/or any other period:</w:t>
      </w:r>
      <w:r w:rsidDel="00000000" w:rsidR="00000000" w:rsidRPr="00000000">
        <w:rPr>
          <w:rtl w:val="0"/>
        </w:rPr>
      </w:r>
    </w:p>
    <w:p w:rsidR="00000000" w:rsidDel="00000000" w:rsidP="00000000" w:rsidRDefault="00000000" w:rsidRPr="00000000" w14:paraId="00000096">
      <w:pPr>
        <w:pStyle w:val="Heading2"/>
        <w:numPr>
          <w:ilvl w:val="2"/>
          <w:numId w:val="12"/>
        </w:numPr>
        <w:spacing w:after="120" w:before="120" w:lineRule="auto"/>
        <w:ind w:left="2393" w:hanging="953.0000000000001"/>
        <w:rPr/>
      </w:pPr>
      <w:r w:rsidDel="00000000" w:rsidR="00000000" w:rsidRPr="00000000">
        <w:rPr>
          <w:rtl w:val="0"/>
        </w:rPr>
        <w:t xml:space="preserve">will only be effective where expressly specified as a Special Term in the Order Form; and</w:t>
      </w:r>
    </w:p>
    <w:p w:rsidR="00000000" w:rsidDel="00000000" w:rsidP="00000000" w:rsidRDefault="00000000" w:rsidRPr="00000000" w14:paraId="00000097">
      <w:pPr>
        <w:pStyle w:val="Heading2"/>
        <w:numPr>
          <w:ilvl w:val="2"/>
          <w:numId w:val="12"/>
        </w:numPr>
        <w:spacing w:after="120" w:before="120" w:lineRule="auto"/>
        <w:ind w:left="2393" w:hanging="953.0000000000001"/>
        <w:rPr/>
      </w:pPr>
      <w:bookmarkStart w:colFirst="0" w:colLast="0" w:name="_1pxezwc" w:id="28"/>
      <w:bookmarkEnd w:id="28"/>
      <w:r w:rsidDel="00000000" w:rsidR="00000000" w:rsidRPr="00000000">
        <w:rPr>
          <w:rtl w:val="0"/>
        </w:rPr>
        <w:t xml:space="preserve">notwithstanding anything to the contrary in the Order Form, will not in any circumstances apply beyond the Maximum Contract Period.</w:t>
      </w:r>
    </w:p>
    <w:p w:rsidR="00000000" w:rsidDel="00000000" w:rsidP="00000000" w:rsidRDefault="00000000" w:rsidRPr="00000000" w14:paraId="00000098">
      <w:pPr>
        <w:pStyle w:val="Heading1"/>
        <w:keepNext w:val="1"/>
        <w:numPr>
          <w:ilvl w:val="0"/>
          <w:numId w:val="12"/>
        </w:numPr>
        <w:tabs>
          <w:tab w:val="left" w:leader="none" w:pos="720"/>
        </w:tabs>
        <w:ind w:left="720" w:hanging="720"/>
        <w:rPr/>
      </w:pPr>
      <w:bookmarkStart w:colFirst="0" w:colLast="0" w:name="_49x2ik5" w:id="29"/>
      <w:bookmarkEnd w:id="29"/>
      <w:r w:rsidDel="00000000" w:rsidR="00000000" w:rsidRPr="00000000">
        <w:rPr>
          <w:rtl w:val="0"/>
        </w:rPr>
        <w:t xml:space="preserve">Provision and Receipt of the Services</w:t>
      </w:r>
    </w:p>
    <w:p w:rsidR="00000000" w:rsidDel="00000000" w:rsidP="00000000" w:rsidRDefault="00000000" w:rsidRPr="00000000" w14:paraId="00000099">
      <w:pPr>
        <w:pStyle w:val="Heading2"/>
        <w:keepNext w:val="1"/>
        <w:numPr>
          <w:ilvl w:val="1"/>
          <w:numId w:val="12"/>
        </w:numPr>
        <w:spacing w:after="120" w:before="120" w:lineRule="auto"/>
        <w:ind w:left="1440" w:hanging="720"/>
        <w:rPr/>
      </w:pPr>
      <w:r w:rsidDel="00000000" w:rsidR="00000000" w:rsidRPr="00000000">
        <w:rPr>
          <w:rtl w:val="0"/>
        </w:rPr>
        <w:t xml:space="preserve">Where the Buyer and/or Buyer Users submit Service Requests via the Supplier Portal, the Buyer shall be committed to purchase and pay for such Services and the Supplier shall be obliged to provide such Services under the terms of this Contract subject to the following conditions:</w:t>
      </w:r>
    </w:p>
    <w:p w:rsidR="00000000" w:rsidDel="00000000" w:rsidP="00000000" w:rsidRDefault="00000000" w:rsidRPr="00000000" w14:paraId="0000009A">
      <w:pPr>
        <w:pStyle w:val="Heading2"/>
        <w:numPr>
          <w:ilvl w:val="2"/>
          <w:numId w:val="12"/>
        </w:numPr>
        <w:spacing w:after="120" w:before="120" w:lineRule="auto"/>
        <w:ind w:left="2393" w:hanging="953.0000000000001"/>
        <w:rPr/>
      </w:pPr>
      <w:r w:rsidDel="00000000" w:rsidR="00000000" w:rsidRPr="00000000">
        <w:rPr>
          <w:rtl w:val="0"/>
        </w:rPr>
        <w:t xml:space="preserve">Service Requests must be submitted in accordance with the agreed process for requesting Services set out or referred to in the Order Form under the heading “Service Request Process” (including any restrictions on who is authorised to submit Service Requests as specified in the Order Form);</w:t>
      </w:r>
    </w:p>
    <w:p w:rsidR="00000000" w:rsidDel="00000000" w:rsidP="00000000" w:rsidRDefault="00000000" w:rsidRPr="00000000" w14:paraId="0000009B">
      <w:pPr>
        <w:pStyle w:val="Heading2"/>
        <w:numPr>
          <w:ilvl w:val="2"/>
          <w:numId w:val="12"/>
        </w:numPr>
        <w:spacing w:after="120" w:before="120" w:lineRule="auto"/>
        <w:ind w:left="2393" w:hanging="953.0000000000001"/>
        <w:rPr/>
      </w:pPr>
      <w:r w:rsidDel="00000000" w:rsidR="00000000" w:rsidRPr="00000000">
        <w:rPr>
          <w:rtl w:val="0"/>
        </w:rPr>
        <w:t xml:space="preserve">in accordance with Clause 3.12, Inapplicable Additional Terms are deemed invalid and shall be without legal effect in transactions under this Contract.</w:t>
      </w:r>
    </w:p>
    <w:p w:rsidR="00000000" w:rsidDel="00000000" w:rsidP="00000000" w:rsidRDefault="00000000" w:rsidRPr="00000000" w14:paraId="0000009C">
      <w:pPr>
        <w:pStyle w:val="Heading2"/>
        <w:numPr>
          <w:ilvl w:val="2"/>
          <w:numId w:val="12"/>
        </w:numPr>
        <w:spacing w:after="120" w:before="120" w:lineRule="auto"/>
        <w:ind w:left="2393" w:hanging="953.0000000000001"/>
        <w:rPr/>
      </w:pPr>
      <w:r w:rsidDel="00000000" w:rsidR="00000000" w:rsidRPr="00000000">
        <w:rPr>
          <w:rtl w:val="0"/>
        </w:rPr>
        <w:t xml:space="preserve">the aggregate value of all Service Requests submitted may not exceed the “Contract anticipated potential value” set out in the Order Form as at the Commencement Date without the prior written approval of the Buyer Authorised Representative;</w:t>
      </w:r>
    </w:p>
    <w:p w:rsidR="00000000" w:rsidDel="00000000" w:rsidP="00000000" w:rsidRDefault="00000000" w:rsidRPr="00000000" w14:paraId="0000009D">
      <w:pPr>
        <w:pStyle w:val="Heading2"/>
        <w:numPr>
          <w:ilvl w:val="2"/>
          <w:numId w:val="12"/>
        </w:numPr>
        <w:spacing w:after="120" w:before="120" w:lineRule="auto"/>
        <w:ind w:left="2393" w:hanging="953.0000000000001"/>
        <w:rPr/>
      </w:pPr>
      <w:r w:rsidDel="00000000" w:rsidR="00000000" w:rsidRPr="00000000">
        <w:rPr>
          <w:rtl w:val="0"/>
        </w:rPr>
        <w:t xml:space="preserve">the Supplier is not permitted under this Contract to provide any professional or managed services beyond the scope of enabling a Buyer to access and use the Services for example specific configuration or design peculiar only to a Buyer which could reasonably be expected to result in the creation of new Intellectual Property Rights (“</w:t>
      </w:r>
      <w:r w:rsidDel="00000000" w:rsidR="00000000" w:rsidRPr="00000000">
        <w:rPr>
          <w:b w:val="1"/>
          <w:rtl w:val="0"/>
        </w:rPr>
        <w:t xml:space="preserve">Out of Scope Services</w:t>
      </w:r>
      <w:r w:rsidDel="00000000" w:rsidR="00000000" w:rsidRPr="00000000">
        <w:rPr>
          <w:rtl w:val="0"/>
        </w:rPr>
        <w:t xml:space="preserve">”) and any professional or managed services beyond the scope of assisting a Buyer with any off-boarding support when the relevant Call-Off Contract expires or is otherwise terminated.; and</w:t>
      </w:r>
    </w:p>
    <w:p w:rsidR="00000000" w:rsidDel="00000000" w:rsidP="00000000" w:rsidRDefault="00000000" w:rsidRPr="00000000" w14:paraId="0000009E">
      <w:pPr>
        <w:pStyle w:val="Heading2"/>
        <w:numPr>
          <w:ilvl w:val="2"/>
          <w:numId w:val="12"/>
        </w:numPr>
        <w:spacing w:after="120" w:before="120" w:lineRule="auto"/>
        <w:ind w:left="2393" w:hanging="953.0000000000001"/>
        <w:rPr/>
      </w:pPr>
      <w:r w:rsidDel="00000000" w:rsidR="00000000" w:rsidRPr="00000000">
        <w:rPr>
          <w:rtl w:val="0"/>
        </w:rPr>
        <w:t xml:space="preserve">notwithstanding the Buyer and/or any Buyer User submitting Service Requests via the Supplier Portal or otherwise making requests to purchase Out of Scope Services, any such requests are deemed invalid and shall be without legal effect in transactions under this Contract. Accordingly, the Buyer shall not be liable for any charges, costs or expenses incurred by the Supplier and/or any other third party in providing any Out of Scope Services.</w:t>
      </w:r>
    </w:p>
    <w:p w:rsidR="00000000" w:rsidDel="00000000" w:rsidP="00000000" w:rsidRDefault="00000000" w:rsidRPr="00000000" w14:paraId="0000009F">
      <w:pPr>
        <w:pStyle w:val="Heading2"/>
        <w:numPr>
          <w:ilvl w:val="1"/>
          <w:numId w:val="12"/>
        </w:numPr>
        <w:spacing w:after="120" w:before="120" w:lineRule="auto"/>
        <w:ind w:left="1440" w:hanging="720"/>
        <w:rPr/>
      </w:pPr>
      <w:r w:rsidDel="00000000" w:rsidR="00000000" w:rsidRPr="00000000">
        <w:rPr>
          <w:rtl w:val="0"/>
        </w:rPr>
        <w:t xml:space="preserve">The Supplier shall ensure the Services comply at all times with the Service Descriptions.</w:t>
      </w:r>
    </w:p>
    <w:p w:rsidR="00000000" w:rsidDel="00000000" w:rsidP="00000000" w:rsidRDefault="00000000" w:rsidRPr="00000000" w14:paraId="000000A0">
      <w:pPr>
        <w:pStyle w:val="Heading2"/>
        <w:keepNext w:val="1"/>
        <w:numPr>
          <w:ilvl w:val="1"/>
          <w:numId w:val="12"/>
        </w:numPr>
        <w:spacing w:after="120" w:before="120" w:lineRule="auto"/>
        <w:ind w:left="1440" w:hanging="720"/>
        <w:rPr/>
      </w:pPr>
      <w:r w:rsidDel="00000000" w:rsidR="00000000" w:rsidRPr="00000000">
        <w:rPr>
          <w:rtl w:val="0"/>
        </w:rPr>
        <w:t xml:space="preserve">The Supplier shall perform its obligations under this Contract:</w:t>
      </w:r>
    </w:p>
    <w:p w:rsidR="00000000" w:rsidDel="00000000" w:rsidP="00000000" w:rsidRDefault="00000000" w:rsidRPr="00000000" w14:paraId="000000A1">
      <w:pPr>
        <w:pStyle w:val="Heading2"/>
        <w:numPr>
          <w:ilvl w:val="2"/>
          <w:numId w:val="12"/>
        </w:numPr>
        <w:spacing w:after="120" w:before="120" w:lineRule="auto"/>
        <w:ind w:left="2393" w:hanging="953.0000000000001"/>
        <w:rPr/>
      </w:pPr>
      <w:r w:rsidDel="00000000" w:rsidR="00000000" w:rsidRPr="00000000">
        <w:rPr>
          <w:rtl w:val="0"/>
        </w:rPr>
        <w:t xml:space="preserve">in accordance with all applicable Laws; and</w:t>
      </w:r>
    </w:p>
    <w:p w:rsidR="00000000" w:rsidDel="00000000" w:rsidP="00000000" w:rsidRDefault="00000000" w:rsidRPr="00000000" w14:paraId="000000A2">
      <w:pPr>
        <w:pStyle w:val="Heading2"/>
        <w:numPr>
          <w:ilvl w:val="2"/>
          <w:numId w:val="12"/>
        </w:numPr>
        <w:spacing w:after="120" w:before="120" w:lineRule="auto"/>
        <w:ind w:left="2393" w:hanging="953.0000000000001"/>
        <w:rPr/>
      </w:pPr>
      <w:r w:rsidDel="00000000" w:rsidR="00000000" w:rsidRPr="00000000">
        <w:rPr>
          <w:rtl w:val="0"/>
        </w:rPr>
        <w:t xml:space="preserve">using reasonable skill and care.</w:t>
      </w:r>
    </w:p>
    <w:p w:rsidR="00000000" w:rsidDel="00000000" w:rsidP="00000000" w:rsidRDefault="00000000" w:rsidRPr="00000000" w14:paraId="000000A3">
      <w:pPr>
        <w:pStyle w:val="Heading2"/>
        <w:numPr>
          <w:ilvl w:val="1"/>
          <w:numId w:val="12"/>
        </w:numPr>
        <w:spacing w:after="120" w:before="120" w:lineRule="auto"/>
        <w:ind w:left="1440" w:hanging="720"/>
        <w:rPr/>
      </w:pPr>
      <w:r w:rsidDel="00000000" w:rsidR="00000000" w:rsidRPr="00000000">
        <w:rPr>
          <w:rtl w:val="0"/>
        </w:rPr>
        <w:t xml:space="preserve">In its performance of its obligations under this Contract (including provision of the Services) the Supplier shall at all times comply with this Contract including the Schedules and the applicable provisions of the Framework Agreement.</w:t>
      </w:r>
    </w:p>
    <w:p w:rsidR="00000000" w:rsidDel="00000000" w:rsidP="00000000" w:rsidRDefault="00000000" w:rsidRPr="00000000" w14:paraId="000000A4">
      <w:pPr>
        <w:pStyle w:val="Heading2"/>
        <w:numPr>
          <w:ilvl w:val="1"/>
          <w:numId w:val="12"/>
        </w:numPr>
        <w:spacing w:after="120" w:before="120" w:lineRule="auto"/>
        <w:ind w:left="1440" w:hanging="720"/>
        <w:rPr/>
      </w:pPr>
      <w:r w:rsidDel="00000000" w:rsidR="00000000" w:rsidRPr="00000000">
        <w:rPr>
          <w:rtl w:val="0"/>
        </w:rPr>
        <w:t xml:space="preserve">In its receipt and use of the Services the Buyer shall at all times comply with the provisions of this Contract.</w:t>
      </w:r>
    </w:p>
    <w:p w:rsidR="00000000" w:rsidDel="00000000" w:rsidP="00000000" w:rsidRDefault="00000000" w:rsidRPr="00000000" w14:paraId="000000A5">
      <w:pPr>
        <w:pStyle w:val="Heading2"/>
        <w:numPr>
          <w:ilvl w:val="1"/>
          <w:numId w:val="12"/>
        </w:numPr>
        <w:spacing w:after="120" w:before="120" w:lineRule="auto"/>
        <w:ind w:left="1440" w:hanging="720"/>
        <w:rPr/>
      </w:pPr>
      <w:r w:rsidDel="00000000" w:rsidR="00000000" w:rsidRPr="00000000">
        <w:rPr>
          <w:rtl w:val="0"/>
        </w:rPr>
        <w:t xml:space="preserve">Where the Buyer uploads third party software to cloud environments provided via the Services the Buyer will comply with the relevant license(s) applicable to such software.</w:t>
      </w:r>
    </w:p>
    <w:p w:rsidR="00000000" w:rsidDel="00000000" w:rsidP="00000000" w:rsidRDefault="00000000" w:rsidRPr="00000000" w14:paraId="000000A6">
      <w:pPr>
        <w:pStyle w:val="Heading2"/>
        <w:numPr>
          <w:ilvl w:val="1"/>
          <w:numId w:val="12"/>
        </w:numPr>
        <w:spacing w:after="120" w:before="120" w:lineRule="auto"/>
        <w:ind w:left="1440" w:hanging="720"/>
        <w:rPr/>
      </w:pPr>
      <w:r w:rsidDel="00000000" w:rsidR="00000000" w:rsidRPr="00000000">
        <w:rPr>
          <w:rtl w:val="0"/>
        </w:rPr>
        <w:t xml:space="preserve">In their dealings under this Contract the Parties shall at all times behave and act reasonably and in good faith towards each other.</w:t>
      </w:r>
    </w:p>
    <w:p w:rsidR="00000000" w:rsidDel="00000000" w:rsidP="00000000" w:rsidRDefault="00000000" w:rsidRPr="00000000" w14:paraId="000000A7">
      <w:pPr>
        <w:pStyle w:val="Heading2"/>
        <w:numPr>
          <w:ilvl w:val="1"/>
          <w:numId w:val="12"/>
        </w:numPr>
        <w:spacing w:after="120" w:before="120" w:lineRule="auto"/>
        <w:ind w:left="1440" w:hanging="720"/>
        <w:rPr/>
      </w:pPr>
      <w:r w:rsidDel="00000000" w:rsidR="00000000" w:rsidRPr="00000000">
        <w:rPr>
          <w:rtl w:val="0"/>
        </w:rPr>
        <w:t xml:space="preserve">The Buyer will not attempt to access or manipulate in any way the source code of any software used by or on behalf of the Supplier to provide the Services.</w:t>
      </w:r>
    </w:p>
    <w:p w:rsidR="00000000" w:rsidDel="00000000" w:rsidP="00000000" w:rsidRDefault="00000000" w:rsidRPr="00000000" w14:paraId="000000A8">
      <w:pPr>
        <w:pStyle w:val="Heading2"/>
        <w:keepNext w:val="1"/>
        <w:spacing w:after="120" w:before="120" w:lineRule="auto"/>
        <w:ind w:left="1440" w:firstLine="852.0000000000002"/>
        <w:rPr>
          <w:b w:val="1"/>
        </w:rPr>
      </w:pPr>
      <w:r w:rsidDel="00000000" w:rsidR="00000000" w:rsidRPr="00000000">
        <w:rPr>
          <w:b w:val="1"/>
          <w:rtl w:val="0"/>
        </w:rPr>
        <w:t xml:space="preserve">Applicable Service Descriptions:</w:t>
      </w:r>
    </w:p>
    <w:p w:rsidR="00000000" w:rsidDel="00000000" w:rsidP="00000000" w:rsidRDefault="00000000" w:rsidRPr="00000000" w14:paraId="000000A9">
      <w:pPr>
        <w:pStyle w:val="Heading2"/>
        <w:numPr>
          <w:ilvl w:val="1"/>
          <w:numId w:val="12"/>
        </w:numPr>
        <w:spacing w:after="120" w:before="120" w:lineRule="auto"/>
        <w:ind w:left="1440" w:hanging="720"/>
        <w:rPr/>
      </w:pPr>
      <w:r w:rsidDel="00000000" w:rsidR="00000000" w:rsidRPr="00000000">
        <w:rPr>
          <w:rtl w:val="0"/>
        </w:rPr>
        <w:t xml:space="preserve">The Service Descriptions which shall apply to this Contract and are therefore incorporated into this Contract are the Service Descriptions set out or referred to in Attachment 1 (Service Descriptions and Product Terms) to the Order Form as at the Commencement Date and as may be modified strictly in accordance with the provisions of Clauses 5.10 to 5.14 (Modifications to the Services).</w:t>
      </w:r>
    </w:p>
    <w:p w:rsidR="00000000" w:rsidDel="00000000" w:rsidP="00000000" w:rsidRDefault="00000000" w:rsidRPr="00000000" w14:paraId="000000AA">
      <w:pPr>
        <w:pStyle w:val="Heading2"/>
        <w:keepNext w:val="1"/>
        <w:spacing w:after="120" w:before="120" w:lineRule="auto"/>
        <w:ind w:left="1440" w:firstLine="852.0000000000002"/>
        <w:rPr>
          <w:b w:val="1"/>
        </w:rPr>
      </w:pPr>
      <w:bookmarkStart w:colFirst="0" w:colLast="0" w:name="_2p2csry" w:id="30"/>
      <w:bookmarkEnd w:id="30"/>
      <w:r w:rsidDel="00000000" w:rsidR="00000000" w:rsidRPr="00000000">
        <w:rPr>
          <w:b w:val="1"/>
          <w:rtl w:val="0"/>
        </w:rPr>
        <w:t xml:space="preserve">Modifications to the Services:</w:t>
      </w:r>
    </w:p>
    <w:p w:rsidR="00000000" w:rsidDel="00000000" w:rsidP="00000000" w:rsidRDefault="00000000" w:rsidRPr="00000000" w14:paraId="000000AB">
      <w:pPr>
        <w:pStyle w:val="Heading2"/>
        <w:numPr>
          <w:ilvl w:val="1"/>
          <w:numId w:val="12"/>
        </w:numPr>
        <w:spacing w:after="120" w:before="120" w:lineRule="auto"/>
        <w:ind w:left="1440" w:hanging="720"/>
        <w:rPr/>
      </w:pPr>
      <w:bookmarkStart w:colFirst="0" w:colLast="0" w:name="_147n2zr" w:id="31"/>
      <w:bookmarkEnd w:id="31"/>
      <w:r w:rsidDel="00000000" w:rsidR="00000000" w:rsidRPr="00000000">
        <w:rPr>
          <w:rtl w:val="0"/>
        </w:rPr>
        <w:t xml:space="preserve">The Buyer acknowledges that the Services are provided by the Supplier using hardware and software systems made available to customers on a multi-tenant basis and accordingly the Supplier may need to modify the Services during the Contract Period, for example to introduce new and improved functionality and may also include discontinuing and replacing some elements of the Services.</w:t>
      </w:r>
    </w:p>
    <w:p w:rsidR="00000000" w:rsidDel="00000000" w:rsidP="00000000" w:rsidRDefault="00000000" w:rsidRPr="00000000" w14:paraId="000000AC">
      <w:pPr>
        <w:pStyle w:val="Heading2"/>
        <w:keepNext w:val="1"/>
        <w:numPr>
          <w:ilvl w:val="1"/>
          <w:numId w:val="12"/>
        </w:numPr>
        <w:spacing w:after="120" w:before="120" w:lineRule="auto"/>
        <w:ind w:left="1440" w:hanging="720"/>
        <w:rPr/>
      </w:pPr>
      <w:bookmarkStart w:colFirst="0" w:colLast="0" w:name="_3o7alnk" w:id="32"/>
      <w:bookmarkEnd w:id="32"/>
      <w:r w:rsidDel="00000000" w:rsidR="00000000" w:rsidRPr="00000000">
        <w:rPr>
          <w:rtl w:val="0"/>
        </w:rPr>
        <w:t xml:space="preserve">Subject to the Buyer’s right to terminate under Clause 5.13, the Supplier may, from time to time during the Contract Period, propose a modification to the Services (“</w:t>
      </w:r>
      <w:r w:rsidDel="00000000" w:rsidR="00000000" w:rsidRPr="00000000">
        <w:rPr>
          <w:b w:val="1"/>
          <w:rtl w:val="0"/>
        </w:rPr>
        <w:t xml:space="preserve">Service Modification</w:t>
      </w:r>
      <w:r w:rsidDel="00000000" w:rsidR="00000000" w:rsidRPr="00000000">
        <w:rPr>
          <w:rtl w:val="0"/>
        </w:rPr>
        <w:t xml:space="preserve">”) provided in each case the following conditions are satisfied:</w:t>
      </w:r>
    </w:p>
    <w:p w:rsidR="00000000" w:rsidDel="00000000" w:rsidP="00000000" w:rsidRDefault="00000000" w:rsidRPr="00000000" w14:paraId="000000AD">
      <w:pPr>
        <w:pStyle w:val="Heading2"/>
        <w:numPr>
          <w:ilvl w:val="2"/>
          <w:numId w:val="12"/>
        </w:numPr>
        <w:spacing w:after="120" w:before="120" w:lineRule="auto"/>
        <w:ind w:left="2393" w:hanging="953.0000000000001"/>
        <w:rPr/>
      </w:pPr>
      <w:bookmarkStart w:colFirst="0" w:colLast="0" w:name="_23ckvvd" w:id="33"/>
      <w:bookmarkEnd w:id="33"/>
      <w:r w:rsidDel="00000000" w:rsidR="00000000" w:rsidRPr="00000000">
        <w:rPr>
          <w:rtl w:val="0"/>
        </w:rPr>
        <w:t xml:space="preserve">subject to Clause 5.12, the Supplier has given the Buyer Authorised Representative and CCS no less than thirty (30) days’ prior written notice via email of the proposed Service Modification, such notice to include a hyperlink directly to a URL setting out in full and in a clear and transparent manner the relevant modified Service Descriptions for the proposed Service Modification;</w:t>
      </w:r>
    </w:p>
    <w:p w:rsidR="00000000" w:rsidDel="00000000" w:rsidP="00000000" w:rsidRDefault="00000000" w:rsidRPr="00000000" w14:paraId="000000AE">
      <w:pPr>
        <w:pStyle w:val="Heading2"/>
        <w:numPr>
          <w:ilvl w:val="2"/>
          <w:numId w:val="12"/>
        </w:numPr>
        <w:spacing w:after="120" w:before="120" w:lineRule="auto"/>
        <w:ind w:left="2393" w:hanging="953.0000000000001"/>
        <w:rPr/>
      </w:pPr>
      <w:r w:rsidDel="00000000" w:rsidR="00000000" w:rsidRPr="00000000">
        <w:rPr>
          <w:rtl w:val="0"/>
        </w:rPr>
        <w:t xml:space="preserve">the proposed Service Modification applies on a uniform basis to all customers in respect of the affected Services; and</w:t>
      </w:r>
    </w:p>
    <w:p w:rsidR="00000000" w:rsidDel="00000000" w:rsidP="00000000" w:rsidRDefault="00000000" w:rsidRPr="00000000" w14:paraId="000000AF">
      <w:pPr>
        <w:pStyle w:val="Heading2"/>
        <w:numPr>
          <w:ilvl w:val="2"/>
          <w:numId w:val="12"/>
        </w:numPr>
        <w:spacing w:after="120" w:before="120" w:lineRule="auto"/>
        <w:ind w:left="2393" w:hanging="953.0000000000001"/>
        <w:rPr/>
      </w:pPr>
      <w:r w:rsidDel="00000000" w:rsidR="00000000" w:rsidRPr="00000000">
        <w:rPr>
          <w:rtl w:val="0"/>
        </w:rPr>
        <w:t xml:space="preserve">the proposed Service Modification does not constitute a substantial modification to the Framework Agreement or this Contract (including the Service Descriptions set out or referred to in the Order Form as at the Commencement Date) to the extent that the Regulations require a new procurement procedure.</w:t>
      </w:r>
    </w:p>
    <w:p w:rsidR="00000000" w:rsidDel="00000000" w:rsidP="00000000" w:rsidRDefault="00000000" w:rsidRPr="00000000" w14:paraId="000000B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60" w:before="0" w:line="259" w:lineRule="auto"/>
        <w:ind w:left="1440" w:right="0" w:hanging="720"/>
        <w:jc w:val="left"/>
        <w:rPr>
          <w:smallCaps w:val="0"/>
          <w:strike w:val="0"/>
          <w:color w:val="000000"/>
          <w:u w:val="none"/>
          <w:shd w:fill="auto" w:val="clear"/>
          <w:vertAlign w:val="baseline"/>
        </w:rPr>
      </w:pPr>
      <w:bookmarkStart w:colFirst="0" w:colLast="0" w:name="_ihv636"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not required to provide prior written notice of Service Modifications under Clause 5.11.1 where the service modifications, enhancements or upgrades to buyers do not result in a reduction in functionality and/or service, and/or loss of compatibility with any vendor supported operating systems used by the buyer; and to the extent a Service Modification is reasonably necessary to enable the Supplier to:</w:t>
      </w:r>
    </w:p>
    <w:p w:rsidR="00000000" w:rsidDel="00000000" w:rsidP="00000000" w:rsidRDefault="00000000" w:rsidRPr="00000000" w14:paraId="000000B1">
      <w:pPr>
        <w:pStyle w:val="Heading2"/>
        <w:numPr>
          <w:ilvl w:val="2"/>
          <w:numId w:val="12"/>
        </w:numPr>
        <w:spacing w:after="120" w:before="120" w:lineRule="auto"/>
        <w:ind w:left="2393" w:hanging="953.0000000000001"/>
        <w:rPr/>
      </w:pPr>
      <w:r w:rsidDel="00000000" w:rsidR="00000000" w:rsidRPr="00000000">
        <w:rPr>
          <w:rtl w:val="0"/>
        </w:rPr>
        <w:t xml:space="preserve">comply with Law and such requirement to comply is imminent and was reasonably unforeseen by the Supplier in the circumstances; or</w:t>
      </w:r>
    </w:p>
    <w:p w:rsidR="00000000" w:rsidDel="00000000" w:rsidP="00000000" w:rsidRDefault="00000000" w:rsidRPr="00000000" w14:paraId="000000B2">
      <w:pPr>
        <w:pStyle w:val="Heading2"/>
        <w:numPr>
          <w:ilvl w:val="2"/>
          <w:numId w:val="12"/>
        </w:numPr>
        <w:spacing w:after="120" w:before="120" w:lineRule="auto"/>
        <w:ind w:left="2393" w:hanging="953.0000000000001"/>
        <w:rPr/>
      </w:pPr>
      <w:bookmarkStart w:colFirst="0" w:colLast="0" w:name="_32hioqz" w:id="35"/>
      <w:bookmarkEnd w:id="35"/>
      <w:r w:rsidDel="00000000" w:rsidR="00000000" w:rsidRPr="00000000">
        <w:rPr>
          <w:rtl w:val="0"/>
        </w:rPr>
        <w:t xml:space="preserve">maintain the security of the Supplier’s technology infrastructure,</w:t>
      </w:r>
    </w:p>
    <w:p w:rsidR="00000000" w:rsidDel="00000000" w:rsidP="00000000" w:rsidRDefault="00000000" w:rsidRPr="00000000" w14:paraId="000000B3">
      <w:pPr>
        <w:pStyle w:val="Heading2"/>
        <w:spacing w:after="120" w:before="120" w:lineRule="auto"/>
        <w:ind w:left="1440" w:firstLine="852.0000000000002"/>
        <w:rPr/>
      </w:pPr>
      <w:bookmarkStart w:colFirst="0" w:colLast="0" w:name="_1hmsyys" w:id="36"/>
      <w:bookmarkEnd w:id="36"/>
      <w:r w:rsidDel="00000000" w:rsidR="00000000" w:rsidRPr="00000000">
        <w:rPr>
          <w:rtl w:val="0"/>
        </w:rPr>
        <w:t xml:space="preserve">(in each case an “</w:t>
      </w:r>
      <w:r w:rsidDel="00000000" w:rsidR="00000000" w:rsidRPr="00000000">
        <w:rPr>
          <w:b w:val="1"/>
          <w:rtl w:val="0"/>
        </w:rPr>
        <w:t xml:space="preserve">Urgent Service Modification</w:t>
      </w:r>
      <w:r w:rsidDel="00000000" w:rsidR="00000000" w:rsidRPr="00000000">
        <w:rPr>
          <w:rtl w:val="0"/>
        </w:rPr>
        <w:t xml:space="preserve">”) provided that as soon as is reasonably possible following completion of any Urgent Service Modification the Supplier gives the Buyer Authorised Representative and CCS written notice via email of the date on which such Urgent Service Modification was made and includes in such notice brief summary details of the Urgent Service Modification together with a hyperlink directly to a URL setting out in full and in a clear and transparent manner the relevant modified Service Descriptions for that Urgent Service Modification.</w:t>
      </w:r>
    </w:p>
    <w:p w:rsidR="00000000" w:rsidDel="00000000" w:rsidP="00000000" w:rsidRDefault="00000000" w:rsidRPr="00000000" w14:paraId="000000B4">
      <w:pPr>
        <w:pStyle w:val="Heading2"/>
        <w:keepNext w:val="1"/>
        <w:numPr>
          <w:ilvl w:val="1"/>
          <w:numId w:val="12"/>
        </w:numPr>
        <w:spacing w:after="120" w:before="120" w:lineRule="auto"/>
        <w:ind w:left="1440" w:hanging="720"/>
        <w:rPr/>
      </w:pPr>
      <w:r w:rsidDel="00000000" w:rsidR="00000000" w:rsidRPr="00000000">
        <w:rPr>
          <w:rtl w:val="0"/>
        </w:rPr>
        <w:t xml:space="preserve">Where the Buyer reasonably believes a Service Modification or Urgent Service Modification) has, or is likely to have, a materially adverse impact on:</w:t>
      </w:r>
    </w:p>
    <w:p w:rsidR="00000000" w:rsidDel="00000000" w:rsidP="00000000" w:rsidRDefault="00000000" w:rsidRPr="00000000" w14:paraId="000000B5">
      <w:pPr>
        <w:pStyle w:val="Heading2"/>
        <w:numPr>
          <w:ilvl w:val="2"/>
          <w:numId w:val="12"/>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B6">
      <w:pPr>
        <w:pStyle w:val="Heading2"/>
        <w:numPr>
          <w:ilvl w:val="2"/>
          <w:numId w:val="12"/>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B7">
      <w:pPr>
        <w:pStyle w:val="Heading2"/>
        <w:numPr>
          <w:ilvl w:val="2"/>
          <w:numId w:val="12"/>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B8">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and/or actual modifications to the Services notified under Clause 5.11.1 (Service Modification) or Clause 5.12 (Urgent Service Modification) (as applicable) by notifying the Supplier in writing within 30 (thirty) days’ of the Buyer’s receipt of the Supplier’s notice of such Service Modification or Urgent Service Modification (as applicable).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B9">
      <w:pPr>
        <w:pStyle w:val="Heading2"/>
        <w:keepNext w:val="1"/>
        <w:numPr>
          <w:ilvl w:val="1"/>
          <w:numId w:val="12"/>
        </w:numPr>
        <w:spacing w:after="120" w:before="120" w:lineRule="auto"/>
        <w:ind w:left="1440" w:hanging="720"/>
        <w:rPr/>
      </w:pPr>
      <w:bookmarkStart w:colFirst="0" w:colLast="0" w:name="_41mghml" w:id="37"/>
      <w:bookmarkEnd w:id="37"/>
      <w:r w:rsidDel="00000000" w:rsidR="00000000" w:rsidRPr="00000000">
        <w:rPr>
          <w:rtl w:val="0"/>
        </w:rPr>
        <w:t xml:space="preserve">Where the Buyer:</w:t>
      </w:r>
    </w:p>
    <w:p w:rsidR="00000000" w:rsidDel="00000000" w:rsidP="00000000" w:rsidRDefault="00000000" w:rsidRPr="00000000" w14:paraId="000000BA">
      <w:pPr>
        <w:pStyle w:val="Heading2"/>
        <w:numPr>
          <w:ilvl w:val="2"/>
          <w:numId w:val="12"/>
        </w:numPr>
        <w:spacing w:after="120" w:before="120" w:lineRule="auto"/>
        <w:ind w:left="2393" w:hanging="953.0000000000001"/>
        <w:rPr/>
      </w:pPr>
      <w:r w:rsidDel="00000000" w:rsidR="00000000" w:rsidRPr="00000000">
        <w:rPr>
          <w:rtl w:val="0"/>
        </w:rPr>
        <w:t xml:space="preserve">does not object to a Service Modification or Urgent Service Modification within the thirty (30) day period referred to in Clause 5.13 or</w:t>
      </w:r>
    </w:p>
    <w:p w:rsidR="00000000" w:rsidDel="00000000" w:rsidP="00000000" w:rsidRDefault="00000000" w:rsidRPr="00000000" w14:paraId="000000BB">
      <w:pPr>
        <w:pStyle w:val="Heading2"/>
        <w:keepNext w:val="1"/>
        <w:numPr>
          <w:ilvl w:val="2"/>
          <w:numId w:val="12"/>
        </w:numPr>
        <w:spacing w:after="120" w:before="120" w:lineRule="auto"/>
        <w:ind w:left="2393" w:hanging="953.0000000000001"/>
        <w:rPr/>
      </w:pPr>
      <w:r w:rsidDel="00000000" w:rsidR="00000000" w:rsidRPr="00000000">
        <w:rPr>
          <w:rtl w:val="0"/>
        </w:rPr>
        <w:t xml:space="preserve">having objected the Buyer subsequently agrees to the relevant Service Modification or Urgent Service Modification,</w:t>
      </w:r>
    </w:p>
    <w:p w:rsidR="00000000" w:rsidDel="00000000" w:rsidP="00000000" w:rsidRDefault="00000000" w:rsidRPr="00000000" w14:paraId="000000BC">
      <w:pPr>
        <w:pStyle w:val="Heading2"/>
        <w:keepNext w:val="1"/>
        <w:spacing w:after="120" w:before="120" w:lineRule="auto"/>
        <w:ind w:left="1440" w:firstLine="852.0000000000002"/>
        <w:rPr/>
      </w:pPr>
      <w:r w:rsidDel="00000000" w:rsidR="00000000" w:rsidRPr="00000000">
        <w:rPr>
          <w:rtl w:val="0"/>
        </w:rPr>
        <w:t xml:space="preserve">and subject to the conditions in Clause 5.11 being satisfied, the relevant Service Descriptions are deemed modified to reflect the relevant modified Service Descriptions notified to the Buyer under either (as applicable):</w:t>
      </w:r>
    </w:p>
    <w:p w:rsidR="00000000" w:rsidDel="00000000" w:rsidP="00000000" w:rsidRDefault="00000000" w:rsidRPr="00000000" w14:paraId="000000BD">
      <w:pPr>
        <w:pStyle w:val="Heading2"/>
        <w:numPr>
          <w:ilvl w:val="3"/>
          <w:numId w:val="21"/>
        </w:numPr>
        <w:spacing w:after="120" w:before="120" w:lineRule="auto"/>
        <w:ind w:left="3119" w:hanging="709"/>
        <w:rPr/>
      </w:pPr>
      <w:r w:rsidDel="00000000" w:rsidR="00000000" w:rsidRPr="00000000">
        <w:rPr>
          <w:rtl w:val="0"/>
        </w:rPr>
        <w:t xml:space="preserve">Clause 5.11.1 (Service Modifications), with effect from the effective date set out in the relevant email notice or where no effective date is specified thirty (30) days following the Buyer’s receipt of the email notice; or</w:t>
      </w:r>
    </w:p>
    <w:p w:rsidR="00000000" w:rsidDel="00000000" w:rsidP="00000000" w:rsidRDefault="00000000" w:rsidRPr="00000000" w14:paraId="000000BE">
      <w:pPr>
        <w:pStyle w:val="Heading2"/>
        <w:numPr>
          <w:ilvl w:val="3"/>
          <w:numId w:val="21"/>
        </w:numPr>
        <w:spacing w:after="120" w:before="120" w:lineRule="auto"/>
        <w:ind w:left="3119" w:hanging="709"/>
        <w:rPr/>
      </w:pPr>
      <w:r w:rsidDel="00000000" w:rsidR="00000000" w:rsidRPr="00000000">
        <w:rPr>
          <w:rtl w:val="0"/>
        </w:rPr>
        <w:t xml:space="preserve">Clause 5.12 (Urgent Service Modifications), with effect from the effective date set out in the relevant email notice or where no effective date is specified immediately upon the Buyer’s receipt of the email notice,</w:t>
      </w:r>
    </w:p>
    <w:p w:rsidR="00000000" w:rsidDel="00000000" w:rsidP="00000000" w:rsidRDefault="00000000" w:rsidRPr="00000000" w14:paraId="000000BF">
      <w:pPr>
        <w:pStyle w:val="Heading2"/>
        <w:spacing w:after="120" w:before="120" w:lineRule="auto"/>
        <w:ind w:left="1440" w:firstLine="852.0000000000002"/>
        <w:rPr/>
      </w:pPr>
      <w:r w:rsidDel="00000000" w:rsidR="00000000" w:rsidRPr="00000000">
        <w:rPr>
          <w:rtl w:val="0"/>
        </w:rPr>
        <w:t xml:space="preserve">save where any of the conditions in Clause 5.11 are not satisfied, in which case the relevant Service Modification or Urgent Service Modification is deemed invalid and shall not modify the then current relevant Service Descriptions applying to this Contract.</w:t>
      </w:r>
    </w:p>
    <w:p w:rsidR="00000000" w:rsidDel="00000000" w:rsidP="00000000" w:rsidRDefault="00000000" w:rsidRPr="00000000" w14:paraId="000000C0">
      <w:pPr>
        <w:pStyle w:val="Heading1"/>
        <w:keepNext w:val="1"/>
        <w:numPr>
          <w:ilvl w:val="0"/>
          <w:numId w:val="12"/>
        </w:numPr>
        <w:tabs>
          <w:tab w:val="left" w:leader="none" w:pos="720"/>
        </w:tabs>
        <w:ind w:left="720" w:hanging="720"/>
        <w:rPr/>
      </w:pPr>
      <w:bookmarkStart w:colFirst="0" w:colLast="0" w:name="_2grqrue" w:id="38"/>
      <w:bookmarkEnd w:id="38"/>
      <w:r w:rsidDel="00000000" w:rsidR="00000000" w:rsidRPr="00000000">
        <w:rPr>
          <w:rtl w:val="0"/>
        </w:rPr>
        <w:t xml:space="preserve">warranties and STANDARDS</w:t>
      </w:r>
    </w:p>
    <w:p w:rsidR="00000000" w:rsidDel="00000000" w:rsidP="00000000" w:rsidRDefault="00000000" w:rsidRPr="00000000" w14:paraId="000000C1">
      <w:pPr>
        <w:pStyle w:val="Heading2"/>
        <w:keepNext w:val="1"/>
        <w:numPr>
          <w:ilvl w:val="1"/>
          <w:numId w:val="12"/>
        </w:numPr>
        <w:spacing w:after="120" w:before="120" w:lineRule="auto"/>
        <w:ind w:left="1440" w:hanging="720"/>
        <w:rPr/>
      </w:pPr>
      <w:r w:rsidDel="00000000" w:rsidR="00000000" w:rsidRPr="00000000">
        <w:rPr>
          <w:rtl w:val="0"/>
        </w:rPr>
        <w:t xml:space="preserve">The Supplier warrants and represents that:</w:t>
      </w:r>
    </w:p>
    <w:p w:rsidR="00000000" w:rsidDel="00000000" w:rsidP="00000000" w:rsidRDefault="00000000" w:rsidRPr="00000000" w14:paraId="000000C2">
      <w:pPr>
        <w:pStyle w:val="Heading2"/>
        <w:numPr>
          <w:ilvl w:val="2"/>
          <w:numId w:val="12"/>
        </w:numPr>
        <w:spacing w:after="120" w:before="120" w:lineRule="auto"/>
        <w:ind w:left="2393" w:hanging="953.0000000000001"/>
        <w:rPr/>
      </w:pPr>
      <w:r w:rsidDel="00000000" w:rsidR="00000000" w:rsidRPr="00000000">
        <w:rPr>
          <w:rtl w:val="0"/>
        </w:rPr>
        <w:t xml:space="preserve">it has full capacity and authority to enter into and to perform this Contract and this Contract is executed by its authorised representative;</w:t>
      </w:r>
    </w:p>
    <w:p w:rsidR="00000000" w:rsidDel="00000000" w:rsidP="00000000" w:rsidRDefault="00000000" w:rsidRPr="00000000" w14:paraId="000000C3">
      <w:pPr>
        <w:pStyle w:val="Heading2"/>
        <w:numPr>
          <w:ilvl w:val="2"/>
          <w:numId w:val="12"/>
        </w:numPr>
        <w:spacing w:after="120" w:before="120" w:lineRule="auto"/>
        <w:ind w:left="2393" w:hanging="953.0000000000001"/>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C4">
      <w:pPr>
        <w:pStyle w:val="Heading2"/>
        <w:numPr>
          <w:ilvl w:val="2"/>
          <w:numId w:val="12"/>
        </w:numPr>
        <w:spacing w:after="120" w:before="120" w:lineRule="auto"/>
        <w:ind w:left="2393" w:hanging="953.000000000000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reasonably be anticipated to affect its ability to perform this Contract;</w:t>
      </w:r>
    </w:p>
    <w:p w:rsidR="00000000" w:rsidDel="00000000" w:rsidP="00000000" w:rsidRDefault="00000000" w:rsidRPr="00000000" w14:paraId="000000C5">
      <w:pPr>
        <w:pStyle w:val="Heading2"/>
        <w:numPr>
          <w:ilvl w:val="2"/>
          <w:numId w:val="12"/>
        </w:numPr>
        <w:spacing w:after="120" w:before="120" w:lineRule="auto"/>
        <w:ind w:left="2393" w:hanging="953.0000000000001"/>
        <w:rPr/>
      </w:pPr>
      <w:r w:rsidDel="00000000" w:rsidR="00000000" w:rsidRPr="00000000">
        <w:rPr>
          <w:rtl w:val="0"/>
        </w:rPr>
        <w:t xml:space="preserve">it maintains all necessary rights, authorisations, licences and consents to perform its obligations under this Contract;</w:t>
      </w:r>
    </w:p>
    <w:p w:rsidR="00000000" w:rsidDel="00000000" w:rsidP="00000000" w:rsidRDefault="00000000" w:rsidRPr="00000000" w14:paraId="000000C6">
      <w:pPr>
        <w:pStyle w:val="Heading2"/>
        <w:numPr>
          <w:ilvl w:val="2"/>
          <w:numId w:val="12"/>
        </w:numPr>
        <w:spacing w:after="120" w:before="120" w:lineRule="auto"/>
        <w:ind w:left="2393" w:hanging="953.0000000000001"/>
        <w:rPr/>
      </w:pPr>
      <w:r w:rsidDel="00000000" w:rsidR="00000000" w:rsidRPr="00000000">
        <w:rPr>
          <w:rtl w:val="0"/>
        </w:rPr>
        <w:t xml:space="preserve">it does not have any contractual obligations which are likely to have a material adverse effect on its ability to perform this Contract;</w:t>
      </w:r>
    </w:p>
    <w:p w:rsidR="00000000" w:rsidDel="00000000" w:rsidP="00000000" w:rsidRDefault="00000000" w:rsidRPr="00000000" w14:paraId="000000C7">
      <w:pPr>
        <w:pStyle w:val="Heading2"/>
        <w:numPr>
          <w:ilvl w:val="2"/>
          <w:numId w:val="12"/>
        </w:numPr>
        <w:spacing w:after="120" w:before="120" w:lineRule="auto"/>
        <w:ind w:left="2393" w:hanging="953.0000000000001"/>
        <w:rPr/>
      </w:pPr>
      <w:r w:rsidDel="00000000" w:rsidR="00000000" w:rsidRPr="00000000">
        <w:rPr>
          <w:rtl w:val="0"/>
        </w:rPr>
        <w:t xml:space="preserve">it is not impacted by an Insolvency Event; and</w:t>
      </w:r>
    </w:p>
    <w:p w:rsidR="00000000" w:rsidDel="00000000" w:rsidP="00000000" w:rsidRDefault="00000000" w:rsidRPr="00000000" w14:paraId="000000C8">
      <w:pPr>
        <w:pStyle w:val="Heading2"/>
        <w:numPr>
          <w:ilvl w:val="2"/>
          <w:numId w:val="12"/>
        </w:numPr>
        <w:spacing w:after="120" w:before="120" w:lineRule="auto"/>
        <w:ind w:left="2393" w:hanging="953.0000000000001"/>
        <w:rPr/>
      </w:pPr>
      <w:r w:rsidDel="00000000" w:rsidR="00000000" w:rsidRPr="00000000">
        <w:rPr>
          <w:rtl w:val="0"/>
        </w:rPr>
        <w:t xml:space="preserve">all statements made and documents submitted by the Supplier as part of the procurement of the Services under this Contract are true and accurate.</w:t>
      </w:r>
    </w:p>
    <w:p w:rsidR="00000000" w:rsidDel="00000000" w:rsidP="00000000" w:rsidRDefault="00000000" w:rsidRPr="00000000" w14:paraId="000000C9">
      <w:pPr>
        <w:pStyle w:val="Heading2"/>
        <w:numPr>
          <w:ilvl w:val="1"/>
          <w:numId w:val="12"/>
        </w:numPr>
        <w:spacing w:after="120" w:before="120" w:lineRule="auto"/>
        <w:ind w:left="1440" w:hanging="720"/>
        <w:rPr/>
      </w:pPr>
      <w:r w:rsidDel="00000000" w:rsidR="00000000" w:rsidRPr="00000000">
        <w:rPr>
          <w:rtl w:val="0"/>
        </w:rPr>
        <w:t xml:space="preserve">The Supplier shall at all times during the Contract Period comply with the Standards and maintain, where applicable, accreditation with the relevant Standards' authorisation body.</w:t>
      </w:r>
    </w:p>
    <w:p w:rsidR="00000000" w:rsidDel="00000000" w:rsidP="00000000" w:rsidRDefault="00000000" w:rsidRPr="00000000" w14:paraId="000000CA">
      <w:pPr>
        <w:pStyle w:val="Heading1"/>
        <w:keepNext w:val="1"/>
        <w:numPr>
          <w:ilvl w:val="0"/>
          <w:numId w:val="12"/>
        </w:numPr>
        <w:tabs>
          <w:tab w:val="left" w:leader="none" w:pos="720"/>
        </w:tabs>
        <w:ind w:left="720" w:hanging="720"/>
        <w:rPr/>
      </w:pPr>
      <w:bookmarkStart w:colFirst="0" w:colLast="0" w:name="_vx1227" w:id="39"/>
      <w:bookmarkEnd w:id="39"/>
      <w:r w:rsidDel="00000000" w:rsidR="00000000" w:rsidRPr="00000000">
        <w:rPr>
          <w:rtl w:val="0"/>
        </w:rPr>
        <w:t xml:space="preserve">Charges, Payment and Invoicing</w:t>
      </w:r>
    </w:p>
    <w:p w:rsidR="00000000" w:rsidDel="00000000" w:rsidP="00000000" w:rsidRDefault="00000000" w:rsidRPr="00000000" w14:paraId="000000CB">
      <w:pPr>
        <w:pStyle w:val="Heading2"/>
        <w:numPr>
          <w:ilvl w:val="1"/>
          <w:numId w:val="12"/>
        </w:numPr>
        <w:spacing w:after="120" w:before="120" w:lineRule="auto"/>
        <w:ind w:left="1440" w:hanging="720"/>
        <w:rPr/>
      </w:pPr>
      <w:bookmarkStart w:colFirst="0" w:colLast="0" w:name="_3fwokq0" w:id="40"/>
      <w:bookmarkEnd w:id="40"/>
      <w:r w:rsidDel="00000000" w:rsidR="00000000" w:rsidRPr="00000000">
        <w:rPr>
          <w:rtl w:val="0"/>
        </w:rPr>
        <w:t xml:space="preserve">In consideration of the Supplier carrying out its obligations under this Contract, including the provision of the Services, the Buyer shall pay the undisputed Charges.</w:t>
      </w:r>
      <w:r w:rsidDel="00000000" w:rsidR="00000000" w:rsidRPr="00000000">
        <w:rPr>
          <w:rtl w:val="0"/>
        </w:rPr>
      </w:r>
    </w:p>
    <w:p w:rsidR="00000000" w:rsidDel="00000000" w:rsidP="00000000" w:rsidRDefault="00000000" w:rsidRPr="00000000" w14:paraId="000000CC">
      <w:pPr>
        <w:pStyle w:val="Heading2"/>
        <w:numPr>
          <w:ilvl w:val="1"/>
          <w:numId w:val="12"/>
        </w:numPr>
        <w:spacing w:after="120" w:before="120" w:lineRule="auto"/>
        <w:ind w:left="1440" w:hanging="720"/>
        <w:rPr/>
      </w:pPr>
      <w:r w:rsidDel="00000000" w:rsidR="00000000" w:rsidRPr="00000000">
        <w:rPr>
          <w:rtl w:val="0"/>
        </w:rPr>
        <w:t xml:space="preserve">The Charges for Services consumed or to be consumed by the Buyer during the Contract Period shall be calculated using the relevant pricing information (including applicable currency), charging model, payment profile, invoicing procedure and payment method set out or referred to in the Order Form (including Attachment 3 (Charges and Payment Profile) and Schedule 3 (Framework Prices and Charging Structure) to the Framework Agreement as these apply to the relevant Services. Where specifically referred to in the Charges section of the Order Form, the parties may agree that specifically identified charging and payment provisions from the Applicable Supplier Terms shall apply to the calculation of the Charges.</w:t>
      </w:r>
    </w:p>
    <w:p w:rsidR="00000000" w:rsidDel="00000000" w:rsidP="00000000" w:rsidRDefault="00000000" w:rsidRPr="00000000" w14:paraId="000000CD">
      <w:pPr>
        <w:pStyle w:val="Heading2"/>
        <w:numPr>
          <w:ilvl w:val="1"/>
          <w:numId w:val="12"/>
        </w:numPr>
        <w:spacing w:after="120" w:before="120" w:lineRule="auto"/>
        <w:ind w:left="1440" w:hanging="720"/>
        <w:rPr/>
      </w:pPr>
      <w:r w:rsidDel="00000000" w:rsidR="00000000" w:rsidRPr="00000000">
        <w:rPr>
          <w:rtl w:val="0"/>
        </w:rPr>
        <w:t xml:space="preserve">The Supplier warrants that it will calculate Charges due under this Contract accurately in compliance with Schedule 3 (Framework Prices and Charging Structure) of the Framework Agreement and this Contract. Where the Buyer is eligible to benefit from any preferential pricing as agreed between the Supplier and the Government the Supplier shall apply this as a discount on the Framework Prices to calculate the Charges due under this Contract.</w:t>
      </w:r>
    </w:p>
    <w:p w:rsidR="00000000" w:rsidDel="00000000" w:rsidP="00000000" w:rsidRDefault="00000000" w:rsidRPr="00000000" w14:paraId="000000CE">
      <w:pPr>
        <w:pStyle w:val="Heading2"/>
        <w:numPr>
          <w:ilvl w:val="1"/>
          <w:numId w:val="12"/>
        </w:numPr>
        <w:spacing w:after="120" w:before="120" w:lineRule="auto"/>
        <w:ind w:left="1440" w:hanging="720"/>
        <w:rPr/>
      </w:pPr>
      <w:r w:rsidDel="00000000" w:rsidR="00000000" w:rsidRPr="00000000">
        <w:rPr>
          <w:rtl w:val="0"/>
        </w:rPr>
        <w:t xml:space="preserve">The Supplier shall invoice the Charges to the Buyer in accordance with this Clause 7 and the Buyer will pay the Supplier within the number of days specified in the Order Form on receipt of a valid invoice. All Supplier invoices shall be expressed and paid in pounds sterling by electronic transfer of funds to the bank account that the Supplier has specified on its invoice. The Buyer must accept and process for payment an undisputed Electronic Invoice received from the Supplier.</w:t>
      </w:r>
    </w:p>
    <w:p w:rsidR="00000000" w:rsidDel="00000000" w:rsidP="00000000" w:rsidRDefault="00000000" w:rsidRPr="00000000" w14:paraId="000000CF">
      <w:pPr>
        <w:pStyle w:val="Heading2"/>
        <w:numPr>
          <w:ilvl w:val="1"/>
          <w:numId w:val="12"/>
        </w:numPr>
        <w:spacing w:after="120" w:before="120" w:lineRule="auto"/>
        <w:ind w:left="1440" w:hanging="720"/>
        <w:rPr/>
      </w:pPr>
      <w:r w:rsidDel="00000000" w:rsidR="00000000" w:rsidRPr="00000000">
        <w:rPr>
          <w:rtl w:val="0"/>
        </w:rPr>
        <w:t xml:space="preserve">Where applicable, the Supplier will ensure that:</w:t>
      </w:r>
    </w:p>
    <w:p w:rsidR="00000000" w:rsidDel="00000000" w:rsidP="00000000" w:rsidRDefault="00000000" w:rsidRPr="00000000" w14:paraId="000000D0">
      <w:pPr>
        <w:pStyle w:val="Heading2"/>
        <w:numPr>
          <w:ilvl w:val="2"/>
          <w:numId w:val="12"/>
        </w:numPr>
        <w:spacing w:after="120" w:before="120" w:lineRule="auto"/>
        <w:ind w:left="2393" w:hanging="953.0000000000001"/>
        <w:rPr/>
      </w:pPr>
      <w:r w:rsidDel="00000000" w:rsidR="00000000" w:rsidRPr="00000000">
        <w:rPr>
          <w:rtl w:val="0"/>
        </w:rPr>
        <w:t xml:space="preserve">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000000" w:rsidDel="00000000" w:rsidP="00000000" w:rsidRDefault="00000000" w:rsidRPr="00000000" w14:paraId="000000D1">
      <w:pPr>
        <w:pStyle w:val="Heading2"/>
        <w:numPr>
          <w:ilvl w:val="2"/>
          <w:numId w:val="12"/>
        </w:numPr>
        <w:spacing w:after="120" w:before="120" w:lineRule="auto"/>
        <w:ind w:left="2393" w:hanging="953.0000000000001"/>
        <w:rPr/>
      </w:pPr>
      <w:r w:rsidDel="00000000" w:rsidR="00000000" w:rsidRPr="00000000">
        <w:rPr>
          <w:rtl w:val="0"/>
        </w:rPr>
        <w:t xml:space="preserve">each invoice clearly sets out how such currency conversion provisions have been used to calculate the invoiced amounts including the actual exchange rate(s) applied.</w:t>
      </w:r>
    </w:p>
    <w:p w:rsidR="00000000" w:rsidDel="00000000" w:rsidP="00000000" w:rsidRDefault="00000000" w:rsidRPr="00000000" w14:paraId="000000D2">
      <w:pPr>
        <w:pStyle w:val="Heading2"/>
        <w:numPr>
          <w:ilvl w:val="1"/>
          <w:numId w:val="12"/>
        </w:numPr>
        <w:spacing w:after="120" w:before="120" w:lineRule="auto"/>
        <w:ind w:left="1440" w:hanging="720"/>
        <w:rPr/>
      </w:pPr>
      <w:bookmarkStart w:colFirst="0" w:colLast="0" w:name="_1v1yuxt" w:id="41"/>
      <w:bookmarkEnd w:id="41"/>
      <w:r w:rsidDel="00000000" w:rsidR="00000000" w:rsidRPr="00000000">
        <w:rPr>
          <w:rtl w:val="0"/>
        </w:rPr>
        <w:t xml:space="preserve">The Charges are stated exclusive of VAT, which shall be added at the prevailing rate (with visibility of the amount as a separate line item) as applicable and paid by the Buyer following delivery of a valid invoice.</w:t>
      </w:r>
    </w:p>
    <w:p w:rsidR="00000000" w:rsidDel="00000000" w:rsidP="00000000" w:rsidRDefault="00000000" w:rsidRPr="00000000" w14:paraId="000000D3">
      <w:pPr>
        <w:pStyle w:val="Heading2"/>
        <w:numPr>
          <w:ilvl w:val="1"/>
          <w:numId w:val="12"/>
        </w:numPr>
        <w:spacing w:after="120" w:before="120" w:lineRule="auto"/>
        <w:ind w:left="1440" w:hanging="720"/>
        <w:rPr/>
      </w:pPr>
      <w:bookmarkStart w:colFirst="0" w:colLast="0" w:name="_4f1mdlm" w:id="42"/>
      <w:bookmarkEnd w:id="42"/>
      <w:r w:rsidDel="00000000" w:rsidR="00000000" w:rsidRPr="00000000">
        <w:rPr>
          <w:rtl w:val="0"/>
        </w:rPr>
        <w:t xml:space="preserve">The Buyer may retain or set off any amount owed to it by the Supplier (including any Buyer’s Existing Entitlement) against any amount due to the Supplier under this Contract or under any other agreement between the Supplier and the Buyer.</w:t>
      </w:r>
    </w:p>
    <w:p w:rsidR="00000000" w:rsidDel="00000000" w:rsidP="00000000" w:rsidRDefault="00000000" w:rsidRPr="00000000" w14:paraId="000000D4">
      <w:pPr>
        <w:pStyle w:val="Heading2"/>
        <w:numPr>
          <w:ilvl w:val="1"/>
          <w:numId w:val="12"/>
        </w:numPr>
        <w:spacing w:after="120" w:before="120" w:lineRule="auto"/>
        <w:ind w:left="1440" w:hanging="720"/>
        <w:rPr/>
      </w:pPr>
      <w:r w:rsidDel="00000000" w:rsidR="00000000" w:rsidRPr="00000000">
        <w:rPr>
          <w:rtl w:val="0"/>
        </w:rPr>
        <w:t xml:space="preserve">If the Buyer wishes to exercise its right pursuant to Clause 7.7 it shall give notice to the Supplier within thirty (30) days of receipt of the relevant invoice, setting out the Buyer’s reasons for retaining or setting off the relevant Charges.</w:t>
      </w:r>
    </w:p>
    <w:p w:rsidR="00000000" w:rsidDel="00000000" w:rsidP="00000000" w:rsidRDefault="00000000" w:rsidRPr="00000000" w14:paraId="000000D5">
      <w:pPr>
        <w:pStyle w:val="Heading2"/>
        <w:numPr>
          <w:ilvl w:val="1"/>
          <w:numId w:val="12"/>
        </w:numPr>
        <w:spacing w:after="120" w:before="120" w:lineRule="auto"/>
        <w:ind w:left="1440" w:hanging="720"/>
        <w:rPr/>
      </w:pPr>
      <w:r w:rsidDel="00000000" w:rsidR="00000000" w:rsidRPr="00000000">
        <w:rPr>
          <w:rtl w:val="0"/>
        </w:rPr>
        <w:t xml:space="preserve">If there’s an invoice dispute, the Buyer must pay any undisputed amount and return the invoice 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rsidR="00000000" w:rsidDel="00000000" w:rsidP="00000000" w:rsidRDefault="00000000" w:rsidRPr="00000000" w14:paraId="000000D6">
      <w:pPr>
        <w:pStyle w:val="Heading2"/>
        <w:numPr>
          <w:ilvl w:val="1"/>
          <w:numId w:val="12"/>
        </w:numPr>
        <w:spacing w:after="120" w:before="120" w:lineRule="auto"/>
        <w:ind w:left="1440" w:hanging="720"/>
        <w:rPr/>
      </w:pPr>
      <w:r w:rsidDel="00000000" w:rsidR="00000000" w:rsidRPr="00000000">
        <w:rPr>
          <w:rtl w:val="0"/>
        </w:rPr>
        <w:t xml:space="preserve">Subject to Clause 7.11, due to the nature of the Services it is not practicable in a static Order Form to agree in detail exactly the quantity and rate of consumption of the Services during the Contract Period. Accordingly, the Charges due under this Contract are calculated (in accordance with the process set out in the Order Form) by reference to the Buyer’s actual consumption of Services as a result of the Buyer and/or Buyer Users submitting Service Requests via the self-service Supplier Portal during the Contract Period. Accordingly, the Supplier agrees that the Buyer’s anticipated quantities and rates of consumption of Services stated in the Order Form (if any) are indicative only to the extent that this does not include Minimum Commitments.</w:t>
      </w:r>
    </w:p>
    <w:p w:rsidR="00000000" w:rsidDel="00000000" w:rsidP="00000000" w:rsidRDefault="00000000" w:rsidRPr="00000000" w14:paraId="000000D7">
      <w:pPr>
        <w:pStyle w:val="Heading2"/>
        <w:keepNext w:val="1"/>
        <w:numPr>
          <w:ilvl w:val="1"/>
          <w:numId w:val="12"/>
        </w:numPr>
        <w:spacing w:after="120" w:before="120" w:lineRule="auto"/>
        <w:ind w:left="1440" w:hanging="720"/>
        <w:rPr/>
      </w:pPr>
      <w:bookmarkStart w:colFirst="0" w:colLast="0" w:name="_2u6wntf" w:id="43"/>
      <w:bookmarkEnd w:id="43"/>
      <w:r w:rsidDel="00000000" w:rsidR="00000000" w:rsidRPr="00000000">
        <w:rPr>
          <w:rtl w:val="0"/>
        </w:rPr>
        <w:t xml:space="preserve">The Buyer may commit under this Contract to purchase relevant Services for a minimum period or other agreed commitment (for example in respect of a Reserved Instance) in order to secure a commitment related discount to the Charges (a “</w:t>
      </w:r>
      <w:r w:rsidDel="00000000" w:rsidR="00000000" w:rsidRPr="00000000">
        <w:rPr>
          <w:b w:val="1"/>
          <w:rtl w:val="0"/>
        </w:rPr>
        <w:t xml:space="preserve">Minimum Commitment</w:t>
      </w:r>
      <w:r w:rsidDel="00000000" w:rsidR="00000000" w:rsidRPr="00000000">
        <w:rPr>
          <w:rtl w:val="0"/>
        </w:rPr>
        <w:t xml:space="preserve">”). The Buyer may agree to do this by either:</w:t>
      </w:r>
    </w:p>
    <w:p w:rsidR="00000000" w:rsidDel="00000000" w:rsidP="00000000" w:rsidRDefault="00000000" w:rsidRPr="00000000" w14:paraId="000000D8">
      <w:pPr>
        <w:pStyle w:val="Heading2"/>
        <w:numPr>
          <w:ilvl w:val="2"/>
          <w:numId w:val="12"/>
        </w:numPr>
        <w:spacing w:after="120" w:before="120" w:lineRule="auto"/>
        <w:ind w:left="2393" w:hanging="953.0000000000001"/>
        <w:rPr/>
      </w:pPr>
      <w:r w:rsidDel="00000000" w:rsidR="00000000" w:rsidRPr="00000000">
        <w:rPr>
          <w:rtl w:val="0"/>
        </w:rPr>
        <w:t xml:space="preserve">expressly specifying the relevant details of the Minimum Commitment in the Order Form (under the heading “Minimum Commitments”); or</w:t>
      </w:r>
    </w:p>
    <w:p w:rsidR="00000000" w:rsidDel="00000000" w:rsidP="00000000" w:rsidRDefault="00000000" w:rsidRPr="00000000" w14:paraId="000000D9">
      <w:pPr>
        <w:pStyle w:val="Heading2"/>
        <w:numPr>
          <w:ilvl w:val="2"/>
          <w:numId w:val="12"/>
        </w:numPr>
        <w:spacing w:after="120" w:before="120" w:lineRule="auto"/>
        <w:ind w:left="2393" w:hanging="953.0000000000001"/>
        <w:rPr/>
      </w:pPr>
      <w:r w:rsidDel="00000000" w:rsidR="00000000" w:rsidRPr="00000000">
        <w:rPr>
          <w:rtl w:val="0"/>
        </w:rPr>
        <w:t xml:space="preserve">subject to Clause 7.12, submitting a Service Request via the self-service Supplier Portal (by a person appropriately authorised (on the Supplier Portal) to do so on behalf of the Buyer or Buyer User) and such Service Request sets out a clear and unambiguous statement that the Buyer is agreeing to be bound by a Minimum Commitment together with details of the relevant Minimum Commitment.</w:t>
      </w:r>
    </w:p>
    <w:p w:rsidR="00000000" w:rsidDel="00000000" w:rsidP="00000000" w:rsidRDefault="00000000" w:rsidRPr="00000000" w14:paraId="000000DA">
      <w:pPr>
        <w:pStyle w:val="Heading2"/>
        <w:keepNext w:val="1"/>
        <w:numPr>
          <w:ilvl w:val="1"/>
          <w:numId w:val="12"/>
        </w:numPr>
        <w:spacing w:after="120" w:before="120" w:lineRule="auto"/>
        <w:ind w:left="1440" w:hanging="720"/>
        <w:rPr/>
      </w:pPr>
      <w:bookmarkStart w:colFirst="0" w:colLast="0" w:name="_19c6y18" w:id="44"/>
      <w:bookmarkEnd w:id="44"/>
      <w:r w:rsidDel="00000000" w:rsidR="00000000" w:rsidRPr="00000000">
        <w:rPr>
          <w:rtl w:val="0"/>
        </w:rPr>
        <w:t xml:space="preserve">It is a condition of this Contract that:</w:t>
      </w:r>
    </w:p>
    <w:p w:rsidR="00000000" w:rsidDel="00000000" w:rsidP="00000000" w:rsidRDefault="00000000" w:rsidRPr="00000000" w14:paraId="000000DB">
      <w:pPr>
        <w:pStyle w:val="Heading2"/>
        <w:numPr>
          <w:ilvl w:val="2"/>
          <w:numId w:val="12"/>
        </w:numPr>
        <w:spacing w:after="120" w:before="120" w:lineRule="auto"/>
        <w:ind w:left="2393" w:hanging="953.0000000000001"/>
        <w:rPr/>
      </w:pPr>
      <w:r w:rsidDel="00000000" w:rsidR="00000000" w:rsidRPr="00000000">
        <w:rPr>
          <w:rtl w:val="0"/>
        </w:rPr>
        <w:t xml:space="preserve">Service Requests submitted by or on behalf of the Buyer containing a Minimum Commitment are only valid and binding under this Contract where and to the extent the relevant Minimum Commitment and/or the process for entering into such Minimum commitment complies with any limits,</w:t>
      </w:r>
      <w:r w:rsidDel="00000000" w:rsidR="00000000" w:rsidRPr="00000000">
        <w:rPr>
          <w:rFonts w:ascii="Calibri" w:cs="Calibri" w:eastAsia="Calibri" w:hAnsi="Calibri"/>
          <w:rtl w:val="0"/>
        </w:rPr>
        <w:t xml:space="preserve"> </w:t>
      </w:r>
      <w:r w:rsidDel="00000000" w:rsidR="00000000" w:rsidRPr="00000000">
        <w:rPr>
          <w:rtl w:val="0"/>
        </w:rPr>
        <w:t xml:space="preserve">settlement options or other requirements expressly set out in the Order Form under the heading “Minimum Commitments”; and</w:t>
      </w:r>
    </w:p>
    <w:p w:rsidR="00000000" w:rsidDel="00000000" w:rsidP="00000000" w:rsidRDefault="00000000" w:rsidRPr="00000000" w14:paraId="000000DC">
      <w:pPr>
        <w:pStyle w:val="Heading2"/>
        <w:keepNext w:val="1"/>
        <w:numPr>
          <w:ilvl w:val="2"/>
          <w:numId w:val="12"/>
        </w:numPr>
        <w:spacing w:after="120" w:before="120" w:lineRule="auto"/>
        <w:ind w:left="2393" w:hanging="953.0000000000001"/>
        <w:rPr/>
      </w:pPr>
      <w:r w:rsidDel="00000000" w:rsidR="00000000" w:rsidRPr="00000000">
        <w:rPr>
          <w:rtl w:val="0"/>
        </w:rPr>
        <w:t xml:space="preserve">where the aggregate total of:</w:t>
      </w:r>
    </w:p>
    <w:p w:rsidR="00000000" w:rsidDel="00000000" w:rsidP="00000000" w:rsidRDefault="00000000" w:rsidRPr="00000000" w14:paraId="000000DD">
      <w:pPr>
        <w:pStyle w:val="Heading2"/>
        <w:numPr>
          <w:ilvl w:val="3"/>
          <w:numId w:val="23"/>
        </w:numPr>
        <w:tabs>
          <w:tab w:val="left" w:leader="none" w:pos="3402"/>
        </w:tabs>
        <w:spacing w:after="120" w:before="120" w:lineRule="auto"/>
        <w:ind w:left="3402" w:hanging="991.9999999999999"/>
        <w:rPr/>
      </w:pPr>
      <w:r w:rsidDel="00000000" w:rsidR="00000000" w:rsidRPr="00000000">
        <w:rPr>
          <w:rtl w:val="0"/>
        </w:rPr>
        <w:t xml:space="preserve">all valid and undisputed Charges actually incurred by or on behalf of the Buyer; and</w:t>
      </w:r>
    </w:p>
    <w:p w:rsidR="00000000" w:rsidDel="00000000" w:rsidP="00000000" w:rsidRDefault="00000000" w:rsidRPr="00000000" w14:paraId="000000DE">
      <w:pPr>
        <w:pStyle w:val="Heading2"/>
        <w:numPr>
          <w:ilvl w:val="3"/>
          <w:numId w:val="23"/>
        </w:numPr>
        <w:tabs>
          <w:tab w:val="left" w:leader="none" w:pos="3402"/>
        </w:tabs>
        <w:spacing w:after="120" w:before="120" w:lineRule="auto"/>
        <w:ind w:left="3402" w:hanging="991.9999999999999"/>
        <w:rPr/>
      </w:pPr>
      <w:r w:rsidDel="00000000" w:rsidR="00000000" w:rsidRPr="00000000">
        <w:rPr>
          <w:rtl w:val="0"/>
        </w:rPr>
        <w:t xml:space="preserve">any Charges which the Buyer has committed to pay, as a result of the Buyer validly entering into Minimum Commitments during the Contract Period,</w:t>
      </w:r>
    </w:p>
    <w:p w:rsidR="00000000" w:rsidDel="00000000" w:rsidP="00000000" w:rsidRDefault="00000000" w:rsidRPr="00000000" w14:paraId="000000DF">
      <w:pPr>
        <w:pStyle w:val="Heading2"/>
        <w:tabs>
          <w:tab w:val="left" w:leader="none" w:pos="3402"/>
        </w:tabs>
        <w:spacing w:after="120" w:before="120" w:lineRule="auto"/>
        <w:ind w:left="2410" w:firstLine="852.0000000000005"/>
        <w:rPr/>
      </w:pPr>
      <w:bookmarkStart w:colFirst="0" w:colLast="0" w:name="_3tbugp1" w:id="45"/>
      <w:bookmarkEnd w:id="45"/>
      <w:r w:rsidDel="00000000" w:rsidR="00000000" w:rsidRPr="00000000">
        <w:rPr>
          <w:rtl w:val="0"/>
        </w:rPr>
        <w:t xml:space="preserve">(together the “</w:t>
      </w:r>
      <w:r w:rsidDel="00000000" w:rsidR="00000000" w:rsidRPr="00000000">
        <w:rPr>
          <w:b w:val="1"/>
          <w:rtl w:val="0"/>
        </w:rPr>
        <w:t xml:space="preserve">Committed Charges</w:t>
      </w:r>
      <w:r w:rsidDel="00000000" w:rsidR="00000000" w:rsidRPr="00000000">
        <w:rPr>
          <w:rtl w:val="0"/>
        </w:rPr>
        <w:t xml:space="preserve">”) exceeds the anticipated contract value set out in the Order Form, the Supplier may not invoice for (without the Buyer’s prior written consent which shall not be withheld unreasonably)  and the Buyer shall not be required to pay for that portion of any Committed Charges in excess of the anticipated contract value set out in the Order Form unless the Supplier complies with clause 7.13 below.</w:t>
      </w:r>
    </w:p>
    <w:p w:rsidR="00000000" w:rsidDel="00000000" w:rsidP="00000000" w:rsidRDefault="00000000" w:rsidRPr="00000000" w14:paraId="000000E0">
      <w:pPr>
        <w:pStyle w:val="Heading2"/>
        <w:keepNext w:val="1"/>
        <w:numPr>
          <w:ilvl w:val="1"/>
          <w:numId w:val="12"/>
        </w:numPr>
        <w:spacing w:after="120" w:before="120" w:lineRule="auto"/>
        <w:ind w:left="1440" w:hanging="720"/>
        <w:rPr/>
      </w:pPr>
      <w:bookmarkStart w:colFirst="0" w:colLast="0" w:name="_28h4qwu" w:id="46"/>
      <w:bookmarkEnd w:id="46"/>
      <w:r w:rsidDel="00000000" w:rsidR="00000000" w:rsidRPr="00000000">
        <w:rPr>
          <w:rtl w:val="0"/>
        </w:rPr>
        <w:t xml:space="preserve">The Supplier shall provide to the Buyer such reports, dashboards, and other monitoring methods and capability to grant full visibility to the Buyer of its usage, spend, and consumption of the Services to the reasonable satisfaction of the Buyer. The Supplier shall notify the Buyer in writing upon the Committed Charges reaching 75% (seventy five per cent) of the contract value set out in the Order Form not later than thirty (30) days after such threshold is reached. </w:t>
      </w:r>
    </w:p>
    <w:p w:rsidR="00000000" w:rsidDel="00000000" w:rsidP="00000000" w:rsidRDefault="00000000" w:rsidRPr="00000000" w14:paraId="000000E1">
      <w:pPr>
        <w:pStyle w:val="Heading1"/>
        <w:keepNext w:val="1"/>
        <w:numPr>
          <w:ilvl w:val="0"/>
          <w:numId w:val="12"/>
        </w:numPr>
        <w:tabs>
          <w:tab w:val="left" w:leader="none" w:pos="720"/>
        </w:tabs>
        <w:ind w:left="720" w:hanging="720"/>
        <w:rPr/>
      </w:pPr>
      <w:r w:rsidDel="00000000" w:rsidR="00000000" w:rsidRPr="00000000">
        <w:rPr>
          <w:rtl w:val="0"/>
        </w:rPr>
        <w:t xml:space="preserve">Liabilities</w:t>
      </w:r>
    </w:p>
    <w:p w:rsidR="00000000" w:rsidDel="00000000" w:rsidP="00000000" w:rsidRDefault="00000000" w:rsidRPr="00000000" w14:paraId="000000E2">
      <w:pPr>
        <w:pStyle w:val="Heading2"/>
        <w:numPr>
          <w:ilvl w:val="1"/>
          <w:numId w:val="12"/>
        </w:numPr>
        <w:spacing w:after="120" w:before="120" w:lineRule="auto"/>
        <w:ind w:left="1440" w:hanging="720"/>
        <w:rPr/>
      </w:pPr>
      <w:bookmarkStart w:colFirst="0" w:colLast="0" w:name="_nmf14n" w:id="47"/>
      <w:bookmarkEnd w:id="47"/>
      <w:r w:rsidDel="00000000" w:rsidR="00000000" w:rsidRPr="00000000">
        <w:rPr>
          <w:rtl w:val="0"/>
        </w:rPr>
        <w:t xml:space="preserve">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committed to be paid in that Contract Year.</w:t>
      </w:r>
      <w:r w:rsidDel="00000000" w:rsidR="00000000" w:rsidRPr="00000000">
        <w:rPr>
          <w:rtl w:val="0"/>
        </w:rPr>
      </w:r>
    </w:p>
    <w:p w:rsidR="00000000" w:rsidDel="00000000" w:rsidP="00000000" w:rsidRDefault="00000000" w:rsidRPr="00000000" w14:paraId="000000E3">
      <w:pPr>
        <w:pStyle w:val="Heading2"/>
        <w:keepNext w:val="1"/>
        <w:numPr>
          <w:ilvl w:val="1"/>
          <w:numId w:val="12"/>
        </w:numPr>
        <w:spacing w:after="120" w:before="120" w:lineRule="auto"/>
        <w:ind w:left="1440" w:hanging="720"/>
        <w:rPr/>
      </w:pPr>
      <w:bookmarkStart w:colFirst="0" w:colLast="0" w:name="_37m2jsg" w:id="48"/>
      <w:bookmarkEnd w:id="48"/>
      <w:r w:rsidDel="00000000" w:rsidR="00000000" w:rsidRPr="00000000">
        <w:rPr>
          <w:rtl w:val="0"/>
        </w:rPr>
        <w:t xml:space="preserve">Neither Party is liable to the other for:</w:t>
      </w:r>
      <w:r w:rsidDel="00000000" w:rsidR="00000000" w:rsidRPr="00000000">
        <w:rPr>
          <w:rtl w:val="0"/>
        </w:rPr>
      </w:r>
    </w:p>
    <w:p w:rsidR="00000000" w:rsidDel="00000000" w:rsidP="00000000" w:rsidRDefault="00000000" w:rsidRPr="00000000" w14:paraId="000000E4">
      <w:pPr>
        <w:pStyle w:val="Heading2"/>
        <w:numPr>
          <w:ilvl w:val="2"/>
          <w:numId w:val="12"/>
        </w:numPr>
        <w:spacing w:after="120" w:before="120" w:lineRule="auto"/>
        <w:ind w:left="2393" w:hanging="953.0000000000001"/>
        <w:rPr/>
      </w:pPr>
      <w:r w:rsidDel="00000000" w:rsidR="00000000" w:rsidRPr="00000000">
        <w:rPr>
          <w:rtl w:val="0"/>
        </w:rPr>
        <w:t xml:space="preserve">any indirect Losses; or</w:t>
      </w:r>
      <w:r w:rsidDel="00000000" w:rsidR="00000000" w:rsidRPr="00000000">
        <w:rPr>
          <w:rtl w:val="0"/>
        </w:rPr>
      </w:r>
    </w:p>
    <w:p w:rsidR="00000000" w:rsidDel="00000000" w:rsidP="00000000" w:rsidRDefault="00000000" w:rsidRPr="00000000" w14:paraId="000000E5">
      <w:pPr>
        <w:pStyle w:val="Heading2"/>
        <w:numPr>
          <w:ilvl w:val="2"/>
          <w:numId w:val="12"/>
        </w:numPr>
        <w:spacing w:after="120" w:before="120" w:lineRule="auto"/>
        <w:ind w:left="2393" w:hanging="953.0000000000001"/>
        <w:rPr/>
      </w:pPr>
      <w:r w:rsidDel="00000000" w:rsidR="00000000" w:rsidRPr="00000000">
        <w:rPr>
          <w:rtl w:val="0"/>
        </w:rPr>
        <w:t xml:space="preserve">loss of profits, turnover,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E6">
      <w:pPr>
        <w:pStyle w:val="Heading2"/>
        <w:keepNext w:val="1"/>
        <w:numPr>
          <w:ilvl w:val="1"/>
          <w:numId w:val="12"/>
        </w:numPr>
        <w:spacing w:after="120" w:before="120" w:lineRule="auto"/>
        <w:ind w:left="1440" w:hanging="720"/>
        <w:rPr/>
      </w:pPr>
      <w:bookmarkStart w:colFirst="0" w:colLast="0" w:name="_1mrcu09" w:id="49"/>
      <w:bookmarkEnd w:id="49"/>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and 8.2, neither Party limits or excludes:</w:t>
      </w:r>
      <w:r w:rsidDel="00000000" w:rsidR="00000000" w:rsidRPr="00000000">
        <w:rPr>
          <w:rtl w:val="0"/>
        </w:rPr>
      </w:r>
    </w:p>
    <w:p w:rsidR="00000000" w:rsidDel="00000000" w:rsidP="00000000" w:rsidRDefault="00000000" w:rsidRPr="00000000" w14:paraId="000000E7">
      <w:pPr>
        <w:pStyle w:val="Heading2"/>
        <w:numPr>
          <w:ilvl w:val="2"/>
          <w:numId w:val="12"/>
        </w:numPr>
        <w:spacing w:after="120" w:before="120" w:lineRule="auto"/>
        <w:ind w:left="2393" w:hanging="953.0000000000001"/>
        <w:rPr/>
      </w:pPr>
      <w:r w:rsidDel="00000000" w:rsidR="00000000" w:rsidRPr="00000000">
        <w:rPr>
          <w:rtl w:val="0"/>
        </w:rPr>
        <w:t xml:space="preserve">its liability for 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0E8">
      <w:pPr>
        <w:pStyle w:val="Heading2"/>
        <w:numPr>
          <w:ilvl w:val="2"/>
          <w:numId w:val="12"/>
        </w:numPr>
        <w:spacing w:after="120" w:before="120" w:lineRule="auto"/>
        <w:ind w:left="2393" w:hanging="953.0000000000001"/>
        <w:rPr/>
      </w:pPr>
      <w:r w:rsidDel="00000000" w:rsidR="00000000" w:rsidRPr="00000000">
        <w:rPr>
          <w:rtl w:val="0"/>
        </w:rPr>
        <w:t xml:space="preserve">its liability for bribery or fraud or fraudulent misrepresentation by it or its employees; or</w:t>
      </w:r>
      <w:r w:rsidDel="00000000" w:rsidR="00000000" w:rsidRPr="00000000">
        <w:rPr>
          <w:rtl w:val="0"/>
        </w:rPr>
      </w:r>
    </w:p>
    <w:p w:rsidR="00000000" w:rsidDel="00000000" w:rsidP="00000000" w:rsidRDefault="00000000" w:rsidRPr="00000000" w14:paraId="000000E9">
      <w:pPr>
        <w:pStyle w:val="Heading2"/>
        <w:numPr>
          <w:ilvl w:val="2"/>
          <w:numId w:val="12"/>
        </w:numPr>
        <w:spacing w:after="120" w:before="120" w:lineRule="auto"/>
        <w:ind w:left="2393" w:hanging="953.0000000000001"/>
        <w:rPr/>
      </w:pPr>
      <w:r w:rsidDel="00000000" w:rsidR="00000000" w:rsidRPr="00000000">
        <w:rPr>
          <w:rtl w:val="0"/>
        </w:rPr>
        <w:t xml:space="preserve">any liability that cannot be excluded or limited by Law.</w:t>
      </w:r>
      <w:r w:rsidDel="00000000" w:rsidR="00000000" w:rsidRPr="00000000">
        <w:rPr>
          <w:rtl w:val="0"/>
        </w:rPr>
      </w:r>
    </w:p>
    <w:p w:rsidR="00000000" w:rsidDel="00000000" w:rsidP="00000000" w:rsidRDefault="00000000" w:rsidRPr="00000000" w14:paraId="000000EA">
      <w:pPr>
        <w:pStyle w:val="Heading2"/>
        <w:keepNext w:val="1"/>
        <w:numPr>
          <w:ilvl w:val="1"/>
          <w:numId w:val="12"/>
        </w:numPr>
        <w:spacing w:after="120" w:before="120" w:lineRule="auto"/>
        <w:ind w:left="1440" w:hanging="720"/>
        <w:rPr/>
      </w:pPr>
      <w:bookmarkStart w:colFirst="0" w:colLast="0" w:name="_46r0co2" w:id="50"/>
      <w:bookmarkEnd w:id="50"/>
      <w:r w:rsidDel="00000000" w:rsidR="00000000" w:rsidRPr="00000000">
        <w:rPr>
          <w:rtl w:val="0"/>
        </w:rPr>
        <w:t xml:space="preserve">Notwithstanding Clause 8.1 but subject to Clause 8.3, the Supplier's liability:</w:t>
      </w:r>
    </w:p>
    <w:p w:rsidR="00000000" w:rsidDel="00000000" w:rsidP="00000000" w:rsidRDefault="00000000" w:rsidRPr="00000000" w14:paraId="000000EB">
      <w:pPr>
        <w:pStyle w:val="Heading2"/>
        <w:numPr>
          <w:ilvl w:val="2"/>
          <w:numId w:val="12"/>
        </w:numPr>
        <w:spacing w:after="120" w:before="120" w:lineRule="auto"/>
        <w:ind w:left="2393" w:hanging="953.0000000000001"/>
        <w:rPr/>
      </w:pPr>
      <w:r w:rsidDel="00000000" w:rsidR="00000000" w:rsidRPr="00000000">
        <w:rPr>
          <w:rtl w:val="0"/>
        </w:rPr>
        <w:t xml:space="preserve">pursuant to the indemnity in Clause 9.11 shall be unlimited; and</w:t>
      </w:r>
    </w:p>
    <w:p w:rsidR="00000000" w:rsidDel="00000000" w:rsidP="00000000" w:rsidRDefault="00000000" w:rsidRPr="00000000" w14:paraId="000000EC">
      <w:pPr>
        <w:pStyle w:val="Heading2"/>
        <w:numPr>
          <w:ilvl w:val="2"/>
          <w:numId w:val="12"/>
        </w:numPr>
        <w:spacing w:after="120" w:before="120" w:lineRule="auto"/>
        <w:ind w:left="2393" w:hanging="953.0000000000001"/>
        <w:rPr/>
      </w:pPr>
      <w:bookmarkStart w:colFirst="0" w:colLast="0" w:name="_2lwamvv" w:id="51"/>
      <w:bookmarkEnd w:id="51"/>
      <w:r w:rsidDel="00000000" w:rsidR="00000000" w:rsidRPr="00000000">
        <w:rPr>
          <w:rtl w:val="0"/>
        </w:rPr>
        <w:t xml:space="preserve">in respect of Losses arising from breach of the Data Protection Legislation that are caused by the Supplier’s Default(s)</w:t>
      </w:r>
      <w:r w:rsidDel="00000000" w:rsidR="00000000" w:rsidRPr="00000000">
        <w:rPr>
          <w:rFonts w:ascii="Arial" w:cs="Arial" w:eastAsia="Arial" w:hAnsi="Arial"/>
          <w:sz w:val="24"/>
          <w:szCs w:val="24"/>
          <w:rtl w:val="0"/>
        </w:rPr>
        <w:t xml:space="preserve"> </w:t>
      </w:r>
      <w:r w:rsidDel="00000000" w:rsidR="00000000" w:rsidRPr="00000000">
        <w:rPr>
          <w:rtl w:val="0"/>
        </w:rPr>
        <w:t xml:space="preserve">occurring in each and any Contract Year, shall in no event exceed in aggregate ten million pounds (£10,000,000) or such greater sum (if any) (which shall in no event be unlimited) (the “</w:t>
      </w:r>
      <w:r w:rsidDel="00000000" w:rsidR="00000000" w:rsidRPr="00000000">
        <w:rPr>
          <w:b w:val="1"/>
          <w:rtl w:val="0"/>
        </w:rPr>
        <w:t xml:space="preserve">Data Protection Liability Cap</w:t>
      </w:r>
      <w:r w:rsidDel="00000000" w:rsidR="00000000" w:rsidRPr="00000000">
        <w:rPr>
          <w:rtl w:val="0"/>
        </w:rPr>
        <w:t xml:space="preserve">”) as may be specified in the Order Form.</w:t>
      </w:r>
    </w:p>
    <w:p w:rsidR="00000000" w:rsidDel="00000000" w:rsidP="00000000" w:rsidRDefault="00000000" w:rsidRPr="00000000" w14:paraId="000000ED">
      <w:pPr>
        <w:pStyle w:val="Heading2"/>
        <w:numPr>
          <w:ilvl w:val="1"/>
          <w:numId w:val="12"/>
        </w:numPr>
        <w:spacing w:after="120" w:before="120" w:lineRule="auto"/>
        <w:ind w:left="1440" w:hanging="720"/>
        <w:rPr/>
      </w:pPr>
      <w:bookmarkStart w:colFirst="0" w:colLast="0" w:name="_111kx3o" w:id="52"/>
      <w:bookmarkEnd w:id="52"/>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but subject to Clause 8.3, the Buyer’s liability pursuant to Clause 9.5.2 shall in no event exceed the greater of five million pounds (£5,000,000) (or such greater sum (if any) as may be specified in the Order Form) or one hundred and fifty per cent (150%) of the Charges paid and/or committed to be paid in that Contract Year.</w:t>
      </w:r>
    </w:p>
    <w:p w:rsidR="00000000" w:rsidDel="00000000" w:rsidP="00000000" w:rsidRDefault="00000000" w:rsidRPr="00000000" w14:paraId="000000EE">
      <w:pPr>
        <w:pStyle w:val="Heading2"/>
        <w:numPr>
          <w:ilvl w:val="1"/>
          <w:numId w:val="12"/>
        </w:numPr>
        <w:spacing w:after="120" w:before="120" w:lineRule="auto"/>
        <w:ind w:left="1440" w:hanging="720"/>
        <w:rPr/>
      </w:pPr>
      <w:bookmarkStart w:colFirst="0" w:colLast="0" w:name="_3l18frh" w:id="53"/>
      <w:bookmarkEnd w:id="53"/>
      <w:r w:rsidDel="00000000" w:rsidR="00000000" w:rsidRPr="00000000">
        <w:rPr>
          <w:rtl w:val="0"/>
        </w:rPr>
        <w:t xml:space="preserve">Each Party must use all reasonable endeavours to mitigate any Losses which it suffers under or in connection with this Contract, including any indemnities.</w:t>
      </w:r>
      <w:r w:rsidDel="00000000" w:rsidR="00000000" w:rsidRPr="00000000">
        <w:rPr>
          <w:rtl w:val="0"/>
        </w:rPr>
      </w:r>
    </w:p>
    <w:p w:rsidR="00000000" w:rsidDel="00000000" w:rsidP="00000000" w:rsidRDefault="00000000" w:rsidRPr="00000000" w14:paraId="000000EF">
      <w:pPr>
        <w:pStyle w:val="Heading2"/>
        <w:numPr>
          <w:ilvl w:val="1"/>
          <w:numId w:val="12"/>
        </w:numPr>
        <w:spacing w:after="120" w:before="120" w:lineRule="auto"/>
        <w:ind w:left="1440" w:hanging="720"/>
        <w:rPr/>
      </w:pPr>
      <w:r w:rsidDel="00000000" w:rsidR="00000000" w:rsidRPr="00000000">
        <w:rPr>
          <w:rtl w:val="0"/>
        </w:rPr>
        <w:t xml:space="preserve">When calculating the Supplier’s liability under Clause 8.1 any items specified in Clause 8.4 will not be taken into consideration.</w:t>
      </w:r>
    </w:p>
    <w:p w:rsidR="00000000" w:rsidDel="00000000" w:rsidP="00000000" w:rsidRDefault="00000000" w:rsidRPr="00000000" w14:paraId="000000F0">
      <w:pPr>
        <w:pStyle w:val="Heading2"/>
        <w:keepNext w:val="1"/>
        <w:spacing w:after="120" w:before="120" w:lineRule="auto"/>
        <w:ind w:left="1440" w:firstLine="852.0000000000002"/>
        <w:rPr>
          <w:b w:val="1"/>
        </w:rPr>
      </w:pPr>
      <w:r w:rsidDel="00000000" w:rsidR="00000000" w:rsidRPr="00000000">
        <w:rPr>
          <w:b w:val="1"/>
          <w:rtl w:val="0"/>
        </w:rPr>
        <w:t xml:space="preserve">Notice and conduct of Claims:</w:t>
      </w:r>
    </w:p>
    <w:p w:rsidR="00000000" w:rsidDel="00000000" w:rsidP="00000000" w:rsidRDefault="00000000" w:rsidRPr="00000000" w14:paraId="000000F1">
      <w:pPr>
        <w:pStyle w:val="Heading2"/>
        <w:numPr>
          <w:ilvl w:val="1"/>
          <w:numId w:val="12"/>
        </w:numPr>
        <w:spacing w:after="120" w:before="120" w:lineRule="auto"/>
        <w:ind w:left="1440" w:hanging="720"/>
        <w:rPr/>
      </w:pPr>
      <w:bookmarkStart w:colFirst="0" w:colLast="0" w:name="_206ipza" w:id="54"/>
      <w:bookmarkEnd w:id="54"/>
      <w:r w:rsidDel="00000000" w:rsidR="00000000" w:rsidRPr="00000000">
        <w:rPr>
          <w:rtl w:val="0"/>
        </w:rPr>
        <w:t xml:space="preserve">If a Beneficiary is notified of a Claim then it must notify the Provider as soon as reasonably practical and no later than 10 Working Days.</w:t>
      </w:r>
    </w:p>
    <w:p w:rsidR="00000000" w:rsidDel="00000000" w:rsidP="00000000" w:rsidRDefault="00000000" w:rsidRPr="00000000" w14:paraId="000000F2">
      <w:pPr>
        <w:pStyle w:val="Heading2"/>
        <w:keepNext w:val="1"/>
        <w:numPr>
          <w:ilvl w:val="1"/>
          <w:numId w:val="12"/>
        </w:numPr>
        <w:spacing w:after="120" w:before="120" w:lineRule="auto"/>
        <w:ind w:left="1440" w:hanging="720"/>
        <w:rPr/>
      </w:pPr>
      <w:bookmarkStart w:colFirst="0" w:colLast="0" w:name="_4k668n3" w:id="55"/>
      <w:bookmarkEnd w:id="55"/>
      <w:r w:rsidDel="00000000" w:rsidR="00000000" w:rsidRPr="00000000">
        <w:rPr>
          <w:rtl w:val="0"/>
        </w:rPr>
        <w:t xml:space="preserve">At the Provider’s cost and expense the Beneficiary must both:</w:t>
      </w:r>
    </w:p>
    <w:p w:rsidR="00000000" w:rsidDel="00000000" w:rsidP="00000000" w:rsidRDefault="00000000" w:rsidRPr="00000000" w14:paraId="000000F3">
      <w:pPr>
        <w:pStyle w:val="Heading2"/>
        <w:numPr>
          <w:ilvl w:val="2"/>
          <w:numId w:val="12"/>
        </w:numPr>
        <w:spacing w:after="120" w:before="120" w:lineRule="auto"/>
        <w:ind w:left="2393" w:hanging="953.0000000000001"/>
        <w:rPr/>
      </w:pPr>
      <w:bookmarkStart w:colFirst="0" w:colLast="0" w:name="_2zbgiuw" w:id="56"/>
      <w:bookmarkEnd w:id="56"/>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0F4">
      <w:pPr>
        <w:pStyle w:val="Heading2"/>
        <w:numPr>
          <w:ilvl w:val="2"/>
          <w:numId w:val="12"/>
        </w:numPr>
        <w:spacing w:after="120" w:before="120" w:lineRule="auto"/>
        <w:ind w:left="2393" w:hanging="953.0000000000001"/>
        <w:rPr/>
      </w:pPr>
      <w:bookmarkStart w:colFirst="0" w:colLast="0" w:name="_1egqt2p" w:id="57"/>
      <w:bookmarkEnd w:id="57"/>
      <w:r w:rsidDel="00000000" w:rsidR="00000000" w:rsidRPr="00000000">
        <w:rPr>
          <w:rtl w:val="0"/>
        </w:rPr>
        <w:t xml:space="preserve">give the Provider reasonable assistance with the Claim if requested.</w:t>
      </w:r>
    </w:p>
    <w:p w:rsidR="00000000" w:rsidDel="00000000" w:rsidP="00000000" w:rsidRDefault="00000000" w:rsidRPr="00000000" w14:paraId="000000F5">
      <w:pPr>
        <w:pStyle w:val="Heading2"/>
        <w:numPr>
          <w:ilvl w:val="1"/>
          <w:numId w:val="12"/>
        </w:numPr>
        <w:spacing w:after="120" w:before="120" w:lineRule="auto"/>
        <w:ind w:left="1440" w:hanging="720"/>
        <w:rPr/>
      </w:pPr>
      <w:bookmarkStart w:colFirst="0" w:colLast="0" w:name="_3ygebqi" w:id="58"/>
      <w:bookmarkEnd w:id="58"/>
      <w:r w:rsidDel="00000000" w:rsidR="00000000" w:rsidRPr="00000000">
        <w:rPr>
          <w:rtl w:val="0"/>
        </w:rPr>
        <w:t xml:space="preserve">The Beneficiary must not make admissions about the Claim without the prior written consent of the Provider which cannot be unreasonably withheld or delayed.</w:t>
      </w:r>
    </w:p>
    <w:p w:rsidR="00000000" w:rsidDel="00000000" w:rsidP="00000000" w:rsidRDefault="00000000" w:rsidRPr="00000000" w14:paraId="000000F6">
      <w:pPr>
        <w:pStyle w:val="Heading2"/>
        <w:numPr>
          <w:ilvl w:val="1"/>
          <w:numId w:val="12"/>
        </w:numPr>
        <w:spacing w:after="120" w:before="120" w:lineRule="auto"/>
        <w:ind w:left="1440" w:hanging="720"/>
        <w:rPr/>
      </w:pPr>
      <w:bookmarkStart w:colFirst="0" w:colLast="0" w:name="_2dlolyb" w:id="59"/>
      <w:bookmarkEnd w:id="59"/>
      <w:r w:rsidDel="00000000" w:rsidR="00000000" w:rsidRPr="00000000">
        <w:rPr>
          <w:rtl w:val="0"/>
        </w:rPr>
        <w:t xml:space="preserve">The Provider must consider and defend the Claim diligently using competent legal advisors and in a way that doesn’t damage the Beneficiary’s reputation.</w:t>
      </w:r>
    </w:p>
    <w:p w:rsidR="00000000" w:rsidDel="00000000" w:rsidP="00000000" w:rsidRDefault="00000000" w:rsidRPr="00000000" w14:paraId="000000F7">
      <w:pPr>
        <w:pStyle w:val="Heading2"/>
        <w:numPr>
          <w:ilvl w:val="1"/>
          <w:numId w:val="12"/>
        </w:numPr>
        <w:spacing w:after="120" w:before="120" w:lineRule="auto"/>
        <w:ind w:left="1440" w:hanging="720"/>
        <w:rPr/>
      </w:pPr>
      <w:bookmarkStart w:colFirst="0" w:colLast="0" w:name="_sqyw64" w:id="60"/>
      <w:bookmarkEnd w:id="60"/>
      <w:r w:rsidDel="00000000" w:rsidR="00000000" w:rsidRPr="00000000">
        <w:rPr>
          <w:rtl w:val="0"/>
        </w:rPr>
        <w:t xml:space="preserve">The Provider must not settle or compromise any Claim without the Beneficiary's prior written consent which it must not unreasonably withhold or delay.</w:t>
      </w:r>
    </w:p>
    <w:p w:rsidR="00000000" w:rsidDel="00000000" w:rsidP="00000000" w:rsidRDefault="00000000" w:rsidRPr="00000000" w14:paraId="000000F8">
      <w:pPr>
        <w:pStyle w:val="Heading2"/>
        <w:numPr>
          <w:ilvl w:val="1"/>
          <w:numId w:val="12"/>
        </w:numPr>
        <w:spacing w:after="120" w:before="120" w:lineRule="auto"/>
        <w:ind w:left="1440" w:hanging="720"/>
        <w:rPr/>
      </w:pPr>
      <w:r w:rsidDel="00000000" w:rsidR="00000000" w:rsidRPr="00000000">
        <w:rPr>
          <w:rtl w:val="0"/>
        </w:rPr>
        <w:t xml:space="preserve">Each Beneficiary must take all reasonable steps to minimise and mitigate any losses that it suffers because of the Claim.</w:t>
      </w:r>
    </w:p>
    <w:p w:rsidR="00000000" w:rsidDel="00000000" w:rsidP="00000000" w:rsidRDefault="00000000" w:rsidRPr="00000000" w14:paraId="000000F9">
      <w:pPr>
        <w:pStyle w:val="Heading2"/>
        <w:numPr>
          <w:ilvl w:val="1"/>
          <w:numId w:val="12"/>
        </w:numPr>
        <w:spacing w:after="120" w:before="120" w:lineRule="auto"/>
        <w:ind w:left="1440" w:hanging="720"/>
        <w:rPr/>
      </w:pPr>
      <w:bookmarkStart w:colFirst="0" w:colLast="0" w:name="_3cqmetx" w:id="61"/>
      <w:bookmarkEnd w:id="61"/>
      <w:r w:rsidDel="00000000" w:rsidR="00000000" w:rsidRPr="00000000">
        <w:rPr>
          <w:rtl w:val="0"/>
        </w:rPr>
        <w:t xml:space="preserve">If the Provider pays the Beneficiary money under an indemnity or under Clause 9.5.2 (as applicable) and the Beneficiary later recovers money which is directly related to the Claim, the Beneficiary must immediately repay the Provider the lesser of either:</w:t>
      </w:r>
    </w:p>
    <w:p w:rsidR="00000000" w:rsidDel="00000000" w:rsidP="00000000" w:rsidRDefault="00000000" w:rsidRPr="00000000" w14:paraId="000000FA">
      <w:pPr>
        <w:pStyle w:val="Heading2"/>
        <w:numPr>
          <w:ilvl w:val="2"/>
          <w:numId w:val="12"/>
        </w:numPr>
        <w:spacing w:after="120" w:before="120" w:lineRule="auto"/>
        <w:ind w:left="2393" w:hanging="953.0000000000001"/>
        <w:rPr/>
      </w:pPr>
      <w:r w:rsidDel="00000000" w:rsidR="00000000" w:rsidRPr="00000000">
        <w:rPr>
          <w:rtl w:val="0"/>
        </w:rPr>
        <w:t xml:space="preserve">the sum recovered minus any legitimate amount spent by the Beneficiary when recovering this money; or</w:t>
      </w:r>
    </w:p>
    <w:p w:rsidR="00000000" w:rsidDel="00000000" w:rsidP="00000000" w:rsidRDefault="00000000" w:rsidRPr="00000000" w14:paraId="000000FB">
      <w:pPr>
        <w:pStyle w:val="Heading2"/>
        <w:numPr>
          <w:ilvl w:val="2"/>
          <w:numId w:val="12"/>
        </w:numPr>
        <w:spacing w:after="120" w:before="120" w:lineRule="auto"/>
        <w:ind w:left="2393" w:hanging="953.0000000000001"/>
        <w:rPr/>
      </w:pPr>
      <w:r w:rsidDel="00000000" w:rsidR="00000000" w:rsidRPr="00000000">
        <w:rPr>
          <w:rtl w:val="0"/>
        </w:rPr>
        <w:t xml:space="preserve">the amount the Provider paid the Beneficiary for the Claim.</w:t>
      </w:r>
    </w:p>
    <w:p w:rsidR="00000000" w:rsidDel="00000000" w:rsidP="00000000" w:rsidRDefault="00000000" w:rsidRPr="00000000" w14:paraId="000000FC">
      <w:pPr>
        <w:pStyle w:val="Heading1"/>
        <w:keepNext w:val="1"/>
        <w:numPr>
          <w:ilvl w:val="0"/>
          <w:numId w:val="12"/>
        </w:numPr>
        <w:tabs>
          <w:tab w:val="left" w:leader="none" w:pos="720"/>
        </w:tabs>
        <w:ind w:left="720" w:hanging="720"/>
        <w:rPr/>
      </w:pPr>
      <w:bookmarkStart w:colFirst="0" w:colLast="0" w:name="_1rvwp1q" w:id="62"/>
      <w:bookmarkEnd w:id="62"/>
      <w:r w:rsidDel="00000000" w:rsidR="00000000" w:rsidRPr="00000000">
        <w:rPr>
          <w:rtl w:val="0"/>
        </w:rPr>
        <w:t xml:space="preserve">Intellectual Property Rights</w:t>
      </w:r>
    </w:p>
    <w:p w:rsidR="00000000" w:rsidDel="00000000" w:rsidP="00000000" w:rsidRDefault="00000000" w:rsidRPr="00000000" w14:paraId="000000FD">
      <w:pPr>
        <w:pStyle w:val="Heading2"/>
        <w:numPr>
          <w:ilvl w:val="1"/>
          <w:numId w:val="12"/>
        </w:numPr>
        <w:spacing w:after="120" w:before="120" w:lineRule="auto"/>
        <w:ind w:left="1440" w:hanging="720"/>
        <w:rPr/>
      </w:pPr>
      <w:r w:rsidDel="00000000" w:rsidR="00000000" w:rsidRPr="00000000">
        <w:rPr>
          <w:rtl w:val="0"/>
        </w:rPr>
        <w:t xml:space="preserve">Save for the licences expressly granted pursuant to Clauses 9.3 and 9.4, neither Party shall acquire any right, title or interest in or to the IPR (whether pre-existing or created during the Contract Period) of the other Party or its licensors.</w:t>
      </w:r>
      <w:r w:rsidDel="00000000" w:rsidR="00000000" w:rsidRPr="00000000">
        <w:rPr>
          <w:rtl w:val="0"/>
        </w:rPr>
      </w:r>
    </w:p>
    <w:p w:rsidR="00000000" w:rsidDel="00000000" w:rsidP="00000000" w:rsidRDefault="00000000" w:rsidRPr="00000000" w14:paraId="000000FE">
      <w:pPr>
        <w:pStyle w:val="Heading2"/>
        <w:numPr>
          <w:ilvl w:val="1"/>
          <w:numId w:val="12"/>
        </w:numPr>
        <w:spacing w:after="120" w:before="120" w:lineRule="auto"/>
        <w:ind w:left="1440" w:hanging="720"/>
        <w:rPr/>
      </w:pPr>
      <w:bookmarkStart w:colFirst="0" w:colLast="0" w:name="_4bvk7pj" w:id="63"/>
      <w:bookmarkEnd w:id="63"/>
      <w:r w:rsidDel="00000000" w:rsidR="00000000" w:rsidRPr="00000000">
        <w:rPr>
          <w:rtl w:val="0"/>
        </w:rPr>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0FF">
      <w:pPr>
        <w:pStyle w:val="Heading2"/>
        <w:keepNext w:val="1"/>
        <w:numPr>
          <w:ilvl w:val="1"/>
          <w:numId w:val="12"/>
        </w:numPr>
        <w:spacing w:after="120" w:before="120" w:lineRule="auto"/>
        <w:ind w:left="1440" w:hanging="720"/>
        <w:rPr/>
      </w:pPr>
      <w:bookmarkStart w:colFirst="0" w:colLast="0" w:name="_2r0uhxc" w:id="64"/>
      <w:bookmarkEnd w:id="64"/>
      <w:r w:rsidDel="00000000" w:rsidR="00000000" w:rsidRPr="00000000">
        <w:rPr>
          <w:rtl w:val="0"/>
        </w:rPr>
        <w:t xml:space="preserve">The Buyer grants to the Supplier a royalty-free, non-exclusive, non-transferable licence during the Contract Period to use the Buyer’s or its relevant licensor’s Buyer Content and related IPR solely to the extent necessary for providing the Services in accordance with this Contract, including the right to grant sub-licences to Sub-Contractors provided that:</w:t>
      </w:r>
    </w:p>
    <w:p w:rsidR="00000000" w:rsidDel="00000000" w:rsidP="00000000" w:rsidRDefault="00000000" w:rsidRPr="00000000" w14:paraId="00000100">
      <w:pPr>
        <w:pStyle w:val="Heading2"/>
        <w:numPr>
          <w:ilvl w:val="2"/>
          <w:numId w:val="12"/>
        </w:numPr>
        <w:spacing w:after="120" w:before="120" w:lineRule="auto"/>
        <w:ind w:left="2393" w:hanging="953.0000000000001"/>
        <w:rPr/>
      </w:pPr>
      <w:r w:rsidDel="00000000" w:rsidR="00000000" w:rsidRPr="00000000">
        <w:rPr>
          <w:rtl w:val="0"/>
        </w:rPr>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101">
      <w:pPr>
        <w:pStyle w:val="Heading2"/>
        <w:numPr>
          <w:ilvl w:val="2"/>
          <w:numId w:val="12"/>
        </w:numPr>
        <w:spacing w:after="120" w:before="120" w:lineRule="auto"/>
        <w:ind w:left="2393" w:hanging="953.0000000000001"/>
        <w:rPr/>
      </w:pPr>
      <w:r w:rsidDel="00000000" w:rsidR="00000000" w:rsidRPr="00000000">
        <w:rPr>
          <w:rtl w:val="0"/>
        </w:rPr>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102">
      <w:pPr>
        <w:pStyle w:val="Heading2"/>
        <w:keepNext w:val="1"/>
        <w:numPr>
          <w:ilvl w:val="1"/>
          <w:numId w:val="12"/>
        </w:numPr>
        <w:spacing w:after="120" w:before="120" w:lineRule="auto"/>
        <w:ind w:left="1440" w:hanging="720"/>
        <w:rPr/>
      </w:pPr>
      <w:bookmarkStart w:colFirst="0" w:colLast="0" w:name="_1664s55" w:id="65"/>
      <w:bookmarkEnd w:id="65"/>
      <w:r w:rsidDel="00000000" w:rsidR="00000000" w:rsidRPr="00000000">
        <w:rPr>
          <w:rtl w:val="0"/>
        </w:rPr>
        <w:t xml:space="preserve">The Supplier grants to:</w:t>
      </w:r>
    </w:p>
    <w:p w:rsidR="00000000" w:rsidDel="00000000" w:rsidP="00000000" w:rsidRDefault="00000000" w:rsidRPr="00000000" w14:paraId="00000103">
      <w:pPr>
        <w:pStyle w:val="Heading2"/>
        <w:numPr>
          <w:ilvl w:val="2"/>
          <w:numId w:val="12"/>
        </w:numPr>
        <w:spacing w:after="120" w:before="120" w:lineRule="auto"/>
        <w:ind w:left="2393" w:hanging="953.0000000000001"/>
        <w:rPr/>
      </w:pPr>
      <w:r w:rsidDel="00000000" w:rsidR="00000000" w:rsidRPr="00000000">
        <w:rPr>
          <w:rtl w:val="0"/>
        </w:rPr>
        <w:t xml:space="preserve">the Buyer; and</w:t>
      </w:r>
    </w:p>
    <w:p w:rsidR="00000000" w:rsidDel="00000000" w:rsidP="00000000" w:rsidRDefault="00000000" w:rsidRPr="00000000" w14:paraId="00000104">
      <w:pPr>
        <w:pStyle w:val="Heading2"/>
        <w:numPr>
          <w:ilvl w:val="2"/>
          <w:numId w:val="12"/>
        </w:numPr>
        <w:spacing w:after="120" w:before="120" w:lineRule="auto"/>
        <w:ind w:left="2393" w:hanging="953.0000000000001"/>
        <w:rPr/>
      </w:pPr>
      <w:r w:rsidDel="00000000" w:rsidR="00000000" w:rsidRPr="00000000">
        <w:rPr>
          <w:rtl w:val="0"/>
        </w:rPr>
        <w:t xml:space="preserve">the Buyer Users (if any) identified in the Order Form,</w:t>
      </w:r>
    </w:p>
    <w:p w:rsidR="00000000" w:rsidDel="00000000" w:rsidP="00000000" w:rsidRDefault="00000000" w:rsidRPr="00000000" w14:paraId="00000105">
      <w:pPr>
        <w:pStyle w:val="Heading2"/>
        <w:spacing w:after="120" w:before="120" w:lineRule="auto"/>
        <w:ind w:left="1440" w:firstLine="852.0000000000002"/>
        <w:rPr/>
      </w:pPr>
      <w:r w:rsidDel="00000000" w:rsidR="00000000" w:rsidRPr="00000000">
        <w:rPr>
          <w:rtl w:val="0"/>
        </w:rPr>
        <w:t xml:space="preserve">the licence taken from its Applicable Supplier Terms as set out or expressly referred to in Attachment 1 (Service Descriptions and Product Terms) to the Order Form under the heading ‘Licence Terms’ which licence shall, as a minimum, grant the Buyer and any Buyer Users a non-exclusive, non-transferable licence during the Contract Period to use the Supplier’s or its relevant licensor’s IPR solely to the extent necessary to access and use the Services in accordance with this Contract.</w:t>
      </w:r>
    </w:p>
    <w:p w:rsidR="00000000" w:rsidDel="00000000" w:rsidP="00000000" w:rsidRDefault="00000000" w:rsidRPr="00000000" w14:paraId="00000106">
      <w:pPr>
        <w:pStyle w:val="Heading2"/>
        <w:keepNext w:val="1"/>
        <w:numPr>
          <w:ilvl w:val="1"/>
          <w:numId w:val="12"/>
        </w:numPr>
        <w:spacing w:after="120" w:before="120" w:lineRule="auto"/>
        <w:ind w:left="1440" w:hanging="720"/>
        <w:rPr/>
      </w:pPr>
      <w:bookmarkStart w:colFirst="0" w:colLast="0" w:name="_3q5sasy" w:id="66"/>
      <w:bookmarkEnd w:id="66"/>
      <w:r w:rsidDel="00000000" w:rsidR="00000000" w:rsidRPr="00000000">
        <w:rPr>
          <w:rtl w:val="0"/>
        </w:rPr>
        <w:t xml:space="preserve">Subject to the limitation in Clause 8.5, the Buyer shall:</w:t>
      </w:r>
    </w:p>
    <w:p w:rsidR="00000000" w:rsidDel="00000000" w:rsidP="00000000" w:rsidRDefault="00000000" w:rsidRPr="00000000" w14:paraId="00000107">
      <w:pPr>
        <w:pStyle w:val="Heading2"/>
        <w:keepNext w:val="1"/>
        <w:numPr>
          <w:ilvl w:val="2"/>
          <w:numId w:val="12"/>
        </w:numPr>
        <w:spacing w:after="120" w:before="120" w:lineRule="auto"/>
        <w:ind w:left="2393" w:hanging="953.0000000000001"/>
        <w:rPr/>
      </w:pPr>
      <w:bookmarkStart w:colFirst="0" w:colLast="0" w:name="_25b2l0r" w:id="67"/>
      <w:bookmarkEnd w:id="67"/>
      <w:r w:rsidDel="00000000" w:rsidR="00000000" w:rsidRPr="00000000">
        <w:rPr>
          <w:rtl w:val="0"/>
        </w:rPr>
        <w:t xml:space="preserve">defend the Supplier, its Affiliates and licensors from and against any third-party claim:</w:t>
      </w:r>
    </w:p>
    <w:p w:rsidR="00000000" w:rsidDel="00000000" w:rsidP="00000000" w:rsidRDefault="00000000" w:rsidRPr="00000000" w14:paraId="00000108">
      <w:pPr>
        <w:pStyle w:val="Heading3"/>
        <w:numPr>
          <w:ilvl w:val="3"/>
          <w:numId w:val="22"/>
        </w:numPr>
        <w:spacing w:after="120" w:before="120" w:lineRule="auto"/>
        <w:ind w:left="2977" w:hanging="566.9999999999999"/>
        <w:rPr/>
      </w:pPr>
      <w:r w:rsidDel="00000000" w:rsidR="00000000" w:rsidRPr="00000000">
        <w:rPr>
          <w:rtl w:val="0"/>
        </w:rPr>
        <w:t xml:space="preserve">alleging that any use of the Services by or on behalf of the Buyer and/or Buyer Users is in breach of applicable Law;</w:t>
      </w:r>
    </w:p>
    <w:p w:rsidR="00000000" w:rsidDel="00000000" w:rsidP="00000000" w:rsidRDefault="00000000" w:rsidRPr="00000000" w14:paraId="00000109">
      <w:pPr>
        <w:pStyle w:val="Heading3"/>
        <w:numPr>
          <w:ilvl w:val="3"/>
          <w:numId w:val="22"/>
        </w:numPr>
        <w:spacing w:after="120" w:before="120" w:lineRule="auto"/>
        <w:ind w:left="2977" w:hanging="566.9999999999999"/>
        <w:rPr/>
      </w:pPr>
      <w:r w:rsidDel="00000000" w:rsidR="00000000" w:rsidRPr="00000000">
        <w:rPr>
          <w:rtl w:val="0"/>
        </w:rPr>
        <w:t xml:space="preserve">alleging that the Buyer Content violates, infringes or misappropriates any rights of a third party;</w:t>
      </w:r>
    </w:p>
    <w:p w:rsidR="00000000" w:rsidDel="00000000" w:rsidP="00000000" w:rsidRDefault="00000000" w:rsidRPr="00000000" w14:paraId="0000010A">
      <w:pPr>
        <w:pStyle w:val="Heading3"/>
        <w:numPr>
          <w:ilvl w:val="3"/>
          <w:numId w:val="22"/>
        </w:numPr>
        <w:spacing w:after="120" w:before="120" w:lineRule="auto"/>
        <w:ind w:left="2977" w:hanging="566.9999999999999"/>
        <w:rPr/>
      </w:pPr>
      <w:r w:rsidDel="00000000" w:rsidR="00000000" w:rsidRPr="00000000">
        <w:rPr>
          <w:rtl w:val="0"/>
        </w:rPr>
        <w:t xml:space="preserve">alleging that the Buyer’s and/or Buyer User’s use of the Services is in material breach of the AUP;</w:t>
      </w:r>
    </w:p>
    <w:p w:rsidR="00000000" w:rsidDel="00000000" w:rsidP="00000000" w:rsidRDefault="00000000" w:rsidRPr="00000000" w14:paraId="0000010B">
      <w:pPr>
        <w:pStyle w:val="Heading3"/>
        <w:numPr>
          <w:ilvl w:val="3"/>
          <w:numId w:val="22"/>
        </w:numPr>
        <w:spacing w:after="120" w:before="120" w:lineRule="auto"/>
        <w:ind w:left="2977" w:hanging="566.9999999999999"/>
        <w:rPr/>
      </w:pPr>
      <w:r w:rsidDel="00000000" w:rsidR="00000000" w:rsidRPr="00000000">
        <w:rPr>
          <w:rtl w:val="0"/>
        </w:rPr>
        <w:t xml:space="preserve">arising from the Supplier’s use of the Buyer Content in accordance with this Contract; and</w:t>
      </w:r>
    </w:p>
    <w:p w:rsidR="00000000" w:rsidDel="00000000" w:rsidP="00000000" w:rsidRDefault="00000000" w:rsidRPr="00000000" w14:paraId="0000010C">
      <w:pPr>
        <w:pStyle w:val="Heading2"/>
        <w:keepNext w:val="1"/>
        <w:numPr>
          <w:ilvl w:val="2"/>
          <w:numId w:val="12"/>
        </w:numPr>
        <w:spacing w:after="120" w:before="120" w:lineRule="auto"/>
        <w:ind w:left="2393" w:hanging="953.0000000000001"/>
        <w:rPr/>
      </w:pPr>
      <w:bookmarkStart w:colFirst="0" w:colLast="0" w:name="_kgcv8k" w:id="68"/>
      <w:bookmarkEnd w:id="68"/>
      <w:r w:rsidDel="00000000" w:rsidR="00000000" w:rsidRPr="00000000">
        <w:rPr>
          <w:rtl w:val="0"/>
        </w:rPr>
        <w:t xml:space="preserve">in addition to defending in accordance with Clause 9.5.1, the Buyer will pay the amount of Losses awarded in final judgment against the Supplier or the amount of any settlement agreed by the Buyer,</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provided that the Buyer’s obligations under this Clause 9.5 shall not apply where and to the extent such Losses or third-party claim is caused by the Supplier’s breach of this Contract.</w:t>
      </w:r>
    </w:p>
    <w:p w:rsidR="00000000" w:rsidDel="00000000" w:rsidP="00000000" w:rsidRDefault="00000000" w:rsidRPr="00000000" w14:paraId="0000010E">
      <w:pPr>
        <w:pStyle w:val="Heading2"/>
        <w:numPr>
          <w:ilvl w:val="1"/>
          <w:numId w:val="12"/>
        </w:numPr>
        <w:spacing w:after="120" w:before="120" w:lineRule="auto"/>
        <w:ind w:left="1440" w:hanging="720"/>
        <w:rPr/>
      </w:pPr>
      <w:bookmarkStart w:colFirst="0" w:colLast="0" w:name="_34g0dwd" w:id="69"/>
      <w:bookmarkEnd w:id="69"/>
      <w:r w:rsidDel="00000000" w:rsidR="00000000" w:rsidRPr="00000000">
        <w:rPr>
          <w:rtl w:val="0"/>
        </w:rPr>
        <w:t xml:space="preserve">Unless the Buyer gives its approval in writing the Supplier must not in its delivery of the Services provide to the Buyer any third party software. </w:t>
      </w:r>
    </w:p>
    <w:p w:rsidR="00000000" w:rsidDel="00000000" w:rsidP="00000000" w:rsidRDefault="00000000" w:rsidRPr="00000000" w14:paraId="0000010F">
      <w:pPr>
        <w:pStyle w:val="Heading2"/>
        <w:numPr>
          <w:ilvl w:val="1"/>
          <w:numId w:val="12"/>
        </w:numPr>
        <w:spacing w:after="120" w:before="120" w:lineRule="auto"/>
        <w:ind w:left="1440" w:hanging="720"/>
        <w:rPr/>
      </w:pPr>
      <w:bookmarkStart w:colFirst="0" w:colLast="0" w:name="_1jlao46" w:id="70"/>
      <w:bookmarkEnd w:id="70"/>
      <w:r w:rsidDel="00000000" w:rsidR="00000000" w:rsidRPr="00000000">
        <w:rPr>
          <w:rtl w:val="0"/>
        </w:rPr>
        <w:t xml:space="preserve">Where the Buyer approves the use of third party Software that is not COTS Software the Supplier shall either grant to the Buyer and the Buyer Users, or procure that the owners or the authorised licensors of any such Software grant to the Buyer and the Buyer Users a direct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replacement supplier and shall set out the terms of such licence in Attachment 1 of the Order Form (whether by hyperlink or otherwise).</w:t>
      </w:r>
    </w:p>
    <w:p w:rsidR="00000000" w:rsidDel="00000000" w:rsidP="00000000" w:rsidRDefault="00000000" w:rsidRPr="00000000" w14:paraId="00000110">
      <w:pPr>
        <w:pStyle w:val="Heading2"/>
        <w:numPr>
          <w:ilvl w:val="1"/>
          <w:numId w:val="12"/>
        </w:numPr>
        <w:spacing w:after="120" w:before="120" w:lineRule="auto"/>
        <w:ind w:left="1440" w:hanging="720"/>
        <w:rPr/>
      </w:pPr>
      <w:bookmarkStart w:colFirst="0" w:colLast="0" w:name="_43ky6rz" w:id="71"/>
      <w:bookmarkEnd w:id="71"/>
      <w:r w:rsidDel="00000000" w:rsidR="00000000" w:rsidRPr="00000000">
        <w:rPr>
          <w:rtl w:val="0"/>
        </w:rPr>
        <w:t xml:space="preserve">Where the Supplier supplies to the Buyer as part of the Deliverables third party COTS Software the Supplier shall either grant to the Buyer and the Buyer Users, or procure that the owners or the authorised licensors of any COTS Software grant, a direct licence to the Buyer and Buyer Users on terms no less favourable than those standard commercial terms on which such software is usually made commercially available and as set out in Attachment 1 of the Order Form (whether by hyperlink or otherwise). </w:t>
      </w:r>
    </w:p>
    <w:p w:rsidR="00000000" w:rsidDel="00000000" w:rsidP="00000000" w:rsidRDefault="00000000" w:rsidRPr="00000000" w14:paraId="00000111">
      <w:pPr>
        <w:pStyle w:val="Heading2"/>
        <w:numPr>
          <w:ilvl w:val="1"/>
          <w:numId w:val="12"/>
        </w:numPr>
        <w:spacing w:after="120" w:before="120" w:lineRule="auto"/>
        <w:ind w:left="1440" w:hanging="720"/>
        <w:rPr/>
      </w:pPr>
      <w:r w:rsidDel="00000000" w:rsidR="00000000" w:rsidRPr="00000000">
        <w:rPr>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112">
      <w:pPr>
        <w:pStyle w:val="Heading2"/>
        <w:numPr>
          <w:ilvl w:val="2"/>
          <w:numId w:val="12"/>
        </w:numPr>
        <w:spacing w:after="120" w:before="120" w:lineRule="auto"/>
        <w:ind w:left="2393" w:hanging="953.0000000000001"/>
        <w:rPr/>
      </w:pPr>
      <w:r w:rsidDel="00000000" w:rsidR="00000000" w:rsidRPr="00000000">
        <w:rPr>
          <w:rtl w:val="0"/>
        </w:rPr>
        <w:t xml:space="preserve">will no longer be maintained or supported by the developer; or</w:t>
      </w:r>
    </w:p>
    <w:p w:rsidR="00000000" w:rsidDel="00000000" w:rsidP="00000000" w:rsidRDefault="00000000" w:rsidRPr="00000000" w14:paraId="00000113">
      <w:pPr>
        <w:pStyle w:val="Heading2"/>
        <w:numPr>
          <w:ilvl w:val="2"/>
          <w:numId w:val="12"/>
        </w:numPr>
        <w:spacing w:after="120" w:before="120" w:lineRule="auto"/>
        <w:ind w:left="2393" w:hanging="953.0000000000001"/>
        <w:rPr/>
      </w:pPr>
      <w:r w:rsidDel="00000000" w:rsidR="00000000" w:rsidRPr="00000000">
        <w:rPr>
          <w:rtl w:val="0"/>
        </w:rPr>
        <w:t xml:space="preserve">will no longer be made commercially available.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Indemnity:</w:t>
      </w:r>
    </w:p>
    <w:p w:rsidR="00000000" w:rsidDel="00000000" w:rsidP="00000000" w:rsidRDefault="00000000" w:rsidRPr="00000000" w14:paraId="00000115">
      <w:pPr>
        <w:pStyle w:val="Heading2"/>
        <w:numPr>
          <w:ilvl w:val="1"/>
          <w:numId w:val="12"/>
        </w:numPr>
        <w:spacing w:after="120" w:before="120" w:lineRule="auto"/>
        <w:ind w:left="1440" w:hanging="720"/>
        <w:rPr/>
      </w:pPr>
      <w:r w:rsidDel="00000000" w:rsidR="00000000" w:rsidRPr="00000000">
        <w:rPr>
          <w:rtl w:val="0"/>
        </w:rPr>
        <w:t xml:space="preserve">The Supplier shall ensure and procure that the availability, provision and use of the Services and the performance of the Supplier's responsibilities and obligations hereunder shall not infringe any Intellectual Property Rights of any third party.</w:t>
      </w:r>
    </w:p>
    <w:p w:rsidR="00000000" w:rsidDel="00000000" w:rsidP="00000000" w:rsidRDefault="00000000" w:rsidRPr="00000000" w14:paraId="00000116">
      <w:pPr>
        <w:pStyle w:val="Heading2"/>
        <w:numPr>
          <w:ilvl w:val="1"/>
          <w:numId w:val="12"/>
        </w:numPr>
        <w:spacing w:after="120" w:before="120" w:lineRule="auto"/>
        <w:ind w:left="1440" w:hanging="720"/>
        <w:rPr/>
      </w:pPr>
      <w:bookmarkStart w:colFirst="0" w:colLast="0" w:name="_2iq8gzs" w:id="72"/>
      <w:bookmarkEnd w:id="72"/>
      <w:r w:rsidDel="00000000" w:rsidR="00000000" w:rsidRPr="00000000">
        <w:rPr>
          <w:rtl w:val="0"/>
        </w:rPr>
        <w:t xml:space="preserve">The Supplier will during and after the Contract Period, on written demand, defend and indemnify and keep the Buyer and/or any Buyer Users indemnified from and against all Losses incurred by, or awarded against or agreed to be paid by the Buyer (subject to clause 8.9.1) and/or any Buyer Users (whether before or after the making of the demand pursuant to the indemnity hereunder) arising from an IPR Claim.</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 options:</w:t>
      </w:r>
    </w:p>
    <w:p w:rsidR="00000000" w:rsidDel="00000000" w:rsidP="00000000" w:rsidRDefault="00000000" w:rsidRPr="00000000" w14:paraId="00000118">
      <w:pPr>
        <w:pStyle w:val="Heading2"/>
        <w:numPr>
          <w:ilvl w:val="1"/>
          <w:numId w:val="12"/>
        </w:numPr>
        <w:spacing w:after="120" w:before="120" w:lineRule="auto"/>
        <w:ind w:left="1440" w:hanging="720"/>
        <w:rPr/>
      </w:pPr>
      <w:r w:rsidDel="00000000" w:rsidR="00000000" w:rsidRPr="00000000">
        <w:rPr>
          <w:rtl w:val="0"/>
        </w:rPr>
        <w:t xml:space="preserve">If an IPR Claim is made, or the Supplier anticipates that an IPR Claim might be made, the Supplier may, at its own expense and sole option, either:</w:t>
      </w:r>
    </w:p>
    <w:p w:rsidR="00000000" w:rsidDel="00000000" w:rsidP="00000000" w:rsidRDefault="00000000" w:rsidRPr="00000000" w14:paraId="00000119">
      <w:pPr>
        <w:pStyle w:val="Heading2"/>
        <w:numPr>
          <w:ilvl w:val="2"/>
          <w:numId w:val="12"/>
        </w:numPr>
        <w:spacing w:after="120" w:before="120" w:lineRule="auto"/>
        <w:ind w:left="2393" w:hanging="953.0000000000001"/>
        <w:rPr/>
      </w:pPr>
      <w:bookmarkStart w:colFirst="0" w:colLast="0" w:name="_xvir7l" w:id="73"/>
      <w:bookmarkEnd w:id="73"/>
      <w:r w:rsidDel="00000000" w:rsidR="00000000" w:rsidRPr="00000000">
        <w:rPr>
          <w:rtl w:val="0"/>
        </w:rPr>
        <w:t xml:space="preserve">procure for the Buyer the right to continue using the relevant item which is subject to the IPR Claim; or</w:t>
      </w:r>
    </w:p>
    <w:p w:rsidR="00000000" w:rsidDel="00000000" w:rsidP="00000000" w:rsidRDefault="00000000" w:rsidRPr="00000000" w14:paraId="0000011A">
      <w:pPr>
        <w:pStyle w:val="Heading2"/>
        <w:numPr>
          <w:ilvl w:val="2"/>
          <w:numId w:val="12"/>
        </w:numPr>
        <w:spacing w:after="120" w:before="120" w:lineRule="auto"/>
        <w:ind w:left="2393" w:hanging="953.0000000000001"/>
        <w:rPr/>
      </w:pPr>
      <w:bookmarkStart w:colFirst="0" w:colLast="0" w:name="_3hv69ve" w:id="74"/>
      <w:bookmarkEnd w:id="74"/>
      <w:r w:rsidDel="00000000" w:rsidR="00000000" w:rsidRPr="00000000">
        <w:rPr>
          <w:rtl w:val="0"/>
        </w:rPr>
        <w:t xml:space="preserve">replace or modify the relevant item with non-infringing substitutes provided that:</w:t>
      </w:r>
    </w:p>
    <w:p w:rsidR="00000000" w:rsidDel="00000000" w:rsidP="00000000" w:rsidRDefault="00000000" w:rsidRPr="00000000" w14:paraId="0000011B">
      <w:pPr>
        <w:pStyle w:val="Heading2"/>
        <w:numPr>
          <w:ilvl w:val="3"/>
          <w:numId w:val="5"/>
        </w:numPr>
        <w:spacing w:after="120" w:before="120" w:lineRule="auto"/>
        <w:ind w:left="3119" w:hanging="709"/>
        <w:rPr/>
      </w:pPr>
      <w:r w:rsidDel="00000000" w:rsidR="00000000" w:rsidRPr="00000000">
        <w:rPr>
          <w:rtl w:val="0"/>
        </w:rPr>
        <w:t xml:space="preserve">the performance and functionality of the replaced or modified item is at least equivalent to the performance and functionality of the original item;</w:t>
      </w:r>
    </w:p>
    <w:p w:rsidR="00000000" w:rsidDel="00000000" w:rsidP="00000000" w:rsidRDefault="00000000" w:rsidRPr="00000000" w14:paraId="0000011C">
      <w:pPr>
        <w:pStyle w:val="Heading2"/>
        <w:numPr>
          <w:ilvl w:val="3"/>
          <w:numId w:val="5"/>
        </w:numPr>
        <w:spacing w:after="120" w:before="120" w:lineRule="auto"/>
        <w:ind w:left="3119" w:hanging="709"/>
        <w:rPr/>
      </w:pPr>
      <w:r w:rsidDel="00000000" w:rsidR="00000000" w:rsidRPr="00000000">
        <w:rPr>
          <w:rtl w:val="0"/>
        </w:rPr>
        <w:t xml:space="preserve">the replaced or modified item does not have an adverse effect on any other Services;</w:t>
      </w:r>
    </w:p>
    <w:p w:rsidR="00000000" w:rsidDel="00000000" w:rsidP="00000000" w:rsidRDefault="00000000" w:rsidRPr="00000000" w14:paraId="0000011D">
      <w:pPr>
        <w:pStyle w:val="Heading2"/>
        <w:numPr>
          <w:ilvl w:val="3"/>
          <w:numId w:val="5"/>
        </w:numPr>
        <w:spacing w:after="120" w:before="120" w:lineRule="auto"/>
        <w:ind w:left="3119" w:hanging="709"/>
        <w:rPr/>
      </w:pPr>
      <w:r w:rsidDel="00000000" w:rsidR="00000000" w:rsidRPr="00000000">
        <w:rPr>
          <w:rtl w:val="0"/>
        </w:rPr>
        <w:t xml:space="preserve">there is no additional cost to the Buyer and/or any Buyer User; and</w:t>
      </w:r>
    </w:p>
    <w:p w:rsidR="00000000" w:rsidDel="00000000" w:rsidP="00000000" w:rsidRDefault="00000000" w:rsidRPr="00000000" w14:paraId="0000011E">
      <w:pPr>
        <w:pStyle w:val="Heading2"/>
        <w:numPr>
          <w:ilvl w:val="3"/>
          <w:numId w:val="5"/>
        </w:numPr>
        <w:spacing w:after="120" w:before="120" w:lineRule="auto"/>
        <w:ind w:left="3119" w:hanging="709"/>
        <w:rPr/>
      </w:pPr>
      <w:r w:rsidDel="00000000" w:rsidR="00000000" w:rsidRPr="00000000">
        <w:rPr>
          <w:rtl w:val="0"/>
        </w:rPr>
        <w:t xml:space="preserve">the terms and conditions of this Contract shall apply to the replaced or modified Services.</w:t>
      </w:r>
    </w:p>
    <w:p w:rsidR="00000000" w:rsidDel="00000000" w:rsidP="00000000" w:rsidRDefault="00000000" w:rsidRPr="00000000" w14:paraId="0000011F">
      <w:pPr>
        <w:pStyle w:val="Heading2"/>
        <w:numPr>
          <w:ilvl w:val="1"/>
          <w:numId w:val="12"/>
        </w:numPr>
        <w:spacing w:after="120" w:before="120" w:lineRule="auto"/>
        <w:ind w:left="1440" w:hanging="720"/>
        <w:rPr/>
      </w:pPr>
      <w:r w:rsidDel="00000000" w:rsidR="00000000" w:rsidRPr="00000000">
        <w:rPr>
          <w:rtl w:val="0"/>
        </w:rPr>
        <w:t xml:space="preserve">The indemnity in Clause 9.11 shall not apply where and to the extent an IPR Claim and/or any Losses arising from such an IPR Claim, arise directly from and would not have arisen in the absence of:</w:t>
      </w:r>
    </w:p>
    <w:p w:rsidR="00000000" w:rsidDel="00000000" w:rsidP="00000000" w:rsidRDefault="00000000" w:rsidRPr="00000000" w14:paraId="00000120">
      <w:pPr>
        <w:pStyle w:val="Heading2"/>
        <w:numPr>
          <w:ilvl w:val="2"/>
          <w:numId w:val="12"/>
        </w:numPr>
        <w:spacing w:after="120" w:before="120" w:lineRule="auto"/>
        <w:ind w:left="2393" w:hanging="953.0000000000001"/>
        <w:rPr/>
      </w:pPr>
      <w:r w:rsidDel="00000000" w:rsidR="00000000" w:rsidRPr="00000000">
        <w:rPr>
          <w:rtl w:val="0"/>
        </w:rPr>
        <w:t xml:space="preserve">the use of any Buyer Content provided by the Buyer and/or any Buyer User; and/or</w:t>
      </w:r>
    </w:p>
    <w:p w:rsidR="00000000" w:rsidDel="00000000" w:rsidP="00000000" w:rsidRDefault="00000000" w:rsidRPr="00000000" w14:paraId="00000121">
      <w:pPr>
        <w:pStyle w:val="Heading2"/>
        <w:numPr>
          <w:ilvl w:val="2"/>
          <w:numId w:val="12"/>
        </w:numPr>
        <w:spacing w:after="120" w:before="120" w:lineRule="auto"/>
        <w:ind w:left="2393" w:hanging="953.0000000000001"/>
        <w:rPr/>
      </w:pPr>
      <w:r w:rsidDel="00000000" w:rsidR="00000000" w:rsidRPr="00000000">
        <w:rPr>
          <w:rtl w:val="0"/>
        </w:rPr>
        <w:t xml:space="preserve">the Buyer’s and/or any Buyer User’s breach of this Contract.</w:t>
      </w:r>
    </w:p>
    <w:p w:rsidR="00000000" w:rsidDel="00000000" w:rsidP="00000000" w:rsidRDefault="00000000" w:rsidRPr="00000000" w14:paraId="00000122">
      <w:pPr>
        <w:pStyle w:val="Heading2"/>
        <w:numPr>
          <w:ilvl w:val="1"/>
          <w:numId w:val="12"/>
        </w:numPr>
        <w:spacing w:after="120" w:before="120" w:lineRule="auto"/>
        <w:ind w:left="1440" w:hanging="720"/>
        <w:rPr/>
      </w:pPr>
      <w:r w:rsidDel="00000000" w:rsidR="00000000" w:rsidRPr="00000000">
        <w:rPr>
          <w:rtl w:val="0"/>
        </w:rPr>
        <w:t xml:space="preserve">If the Supplier elects to procure a licence in accordance with Clause 9.12.1 or to modify or replace an item pursuant to Clause 9.12.2, but this has not avoided or resolved the IPR Claim, then:</w:t>
      </w:r>
    </w:p>
    <w:p w:rsidR="00000000" w:rsidDel="00000000" w:rsidP="00000000" w:rsidRDefault="00000000" w:rsidRPr="00000000" w14:paraId="00000123">
      <w:pPr>
        <w:pStyle w:val="Heading2"/>
        <w:numPr>
          <w:ilvl w:val="2"/>
          <w:numId w:val="12"/>
        </w:numPr>
        <w:spacing w:after="120" w:before="120" w:lineRule="auto"/>
        <w:ind w:left="2393" w:hanging="953.0000000000001"/>
        <w:rPr/>
      </w:pPr>
      <w:r w:rsidDel="00000000" w:rsidR="00000000" w:rsidRPr="00000000">
        <w:rPr>
          <w:rtl w:val="0"/>
        </w:rPr>
        <w:t xml:space="preserve">the Buyer may terminate this Contract by written notice with immediate effect; and</w:t>
      </w:r>
    </w:p>
    <w:p w:rsidR="00000000" w:rsidDel="00000000" w:rsidP="00000000" w:rsidRDefault="00000000" w:rsidRPr="00000000" w14:paraId="00000124">
      <w:pPr>
        <w:pStyle w:val="Heading2"/>
        <w:numPr>
          <w:ilvl w:val="2"/>
          <w:numId w:val="12"/>
        </w:numPr>
        <w:spacing w:after="120" w:before="120" w:lineRule="auto"/>
        <w:ind w:left="2393" w:hanging="953.0000000000001"/>
        <w:rPr/>
      </w:pPr>
      <w:r w:rsidDel="00000000" w:rsidR="00000000" w:rsidRPr="00000000">
        <w:rPr>
          <w:rtl w:val="0"/>
        </w:rPr>
        <w:t xml:space="preserve">without prejudice to the indemnity set out in Clause 9.11, the Supplier shall be liable for all reasonable and unavoidable costs of the substitute items and/or services including the additional costs of procuring, implementing and maintaining the substitute items.</w:t>
      </w:r>
    </w:p>
    <w:p w:rsidR="00000000" w:rsidDel="00000000" w:rsidP="00000000" w:rsidRDefault="00000000" w:rsidRPr="00000000" w14:paraId="00000125">
      <w:pPr>
        <w:pStyle w:val="Heading1"/>
        <w:keepNext w:val="1"/>
        <w:numPr>
          <w:ilvl w:val="0"/>
          <w:numId w:val="12"/>
        </w:numPr>
        <w:tabs>
          <w:tab w:val="left" w:leader="none" w:pos="720"/>
        </w:tabs>
        <w:ind w:left="720" w:hanging="720"/>
        <w:rPr/>
      </w:pPr>
      <w:bookmarkStart w:colFirst="0" w:colLast="0" w:name="_1x0gk37" w:id="75"/>
      <w:bookmarkEnd w:id="75"/>
      <w:r w:rsidDel="00000000" w:rsidR="00000000" w:rsidRPr="00000000">
        <w:rPr>
          <w:rtl w:val="0"/>
        </w:rPr>
        <w:t xml:space="preserve">publicity and branding</w:t>
      </w:r>
    </w:p>
    <w:p w:rsidR="00000000" w:rsidDel="00000000" w:rsidP="00000000" w:rsidRDefault="00000000" w:rsidRPr="00000000" w14:paraId="00000126">
      <w:pPr>
        <w:pStyle w:val="Heading2"/>
        <w:numPr>
          <w:ilvl w:val="1"/>
          <w:numId w:val="12"/>
        </w:numPr>
        <w:spacing w:after="120" w:before="120" w:lineRule="auto"/>
        <w:ind w:left="1440" w:hanging="720"/>
        <w:rPr/>
      </w:pPr>
      <w:r w:rsidDel="00000000" w:rsidR="00000000" w:rsidRPr="00000000">
        <w:rPr>
          <w:rtl w:val="0"/>
        </w:rPr>
        <w:t xml:space="preserve">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000000" w:rsidDel="00000000" w:rsidP="00000000" w:rsidRDefault="00000000" w:rsidRPr="00000000" w14:paraId="00000127">
      <w:pPr>
        <w:pStyle w:val="Heading2"/>
        <w:numPr>
          <w:ilvl w:val="1"/>
          <w:numId w:val="12"/>
        </w:numPr>
        <w:spacing w:after="120" w:before="120" w:lineRule="auto"/>
        <w:ind w:left="1440" w:hanging="720"/>
        <w:rPr/>
      </w:pPr>
      <w:r w:rsidDel="00000000" w:rsidR="00000000" w:rsidRPr="00000000">
        <w:rPr>
          <w:rtl w:val="0"/>
        </w:rPr>
        <w:t xml:space="preserve">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rsidR="00000000" w:rsidDel="00000000" w:rsidP="00000000" w:rsidRDefault="00000000" w:rsidRPr="00000000" w14:paraId="00000128">
      <w:pPr>
        <w:pStyle w:val="Heading1"/>
        <w:keepNext w:val="1"/>
        <w:numPr>
          <w:ilvl w:val="0"/>
          <w:numId w:val="12"/>
        </w:numPr>
        <w:tabs>
          <w:tab w:val="left" w:leader="none" w:pos="720"/>
        </w:tabs>
        <w:ind w:left="720" w:hanging="720"/>
        <w:rPr/>
      </w:pPr>
      <w:bookmarkStart w:colFirst="0" w:colLast="0" w:name="_4h042r0" w:id="76"/>
      <w:bookmarkEnd w:id="76"/>
      <w:r w:rsidDel="00000000" w:rsidR="00000000" w:rsidRPr="00000000">
        <w:rPr>
          <w:rtl w:val="0"/>
        </w:rPr>
        <w:t xml:space="preserve">BUYER content and security requirements</w:t>
      </w:r>
    </w:p>
    <w:p w:rsidR="00000000" w:rsidDel="00000000" w:rsidP="00000000" w:rsidRDefault="00000000" w:rsidRPr="00000000" w14:paraId="00000129">
      <w:pPr>
        <w:pStyle w:val="Heading2"/>
        <w:numPr>
          <w:ilvl w:val="1"/>
          <w:numId w:val="12"/>
        </w:numPr>
        <w:spacing w:after="120" w:before="120" w:lineRule="auto"/>
        <w:ind w:left="1440" w:hanging="720"/>
        <w:rPr/>
      </w:pPr>
      <w:r w:rsidDel="00000000" w:rsidR="00000000" w:rsidRPr="00000000">
        <w:rPr>
          <w:rtl w:val="0"/>
        </w:rPr>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rsidR="00000000" w:rsidDel="00000000" w:rsidP="00000000" w:rsidRDefault="00000000" w:rsidRPr="00000000" w14:paraId="0000012A">
      <w:pPr>
        <w:pStyle w:val="Heading2"/>
        <w:numPr>
          <w:ilvl w:val="1"/>
          <w:numId w:val="12"/>
        </w:numPr>
        <w:spacing w:after="120" w:before="120" w:lineRule="auto"/>
        <w:ind w:left="1440" w:hanging="720"/>
        <w:rPr/>
      </w:pPr>
      <w:r w:rsidDel="00000000" w:rsidR="00000000" w:rsidRPr="00000000">
        <w:rPr>
          <w:rtl w:val="0"/>
        </w:rPr>
        <w:t xml:space="preserve">If the Supplier becomes aware of a breach of Suppliers’ security that has or may result in either (a) any unlawful access to any Buyer Content stored on Supplier equipment or facilities, or (b) any unauthorised access to such equipment or facilities, which in either case such access results in loss, disclosure, destruction or alteration of Buyer Content, then the Supplier will notify the Buyer without undue delay and within 48 hours of becoming aware and will promptly take reasonable steps to mitigate the effects of such breach.</w:t>
      </w:r>
    </w:p>
    <w:p w:rsidR="00000000" w:rsidDel="00000000" w:rsidP="00000000" w:rsidRDefault="00000000" w:rsidRPr="00000000" w14:paraId="0000012B">
      <w:pPr>
        <w:pStyle w:val="Heading2"/>
        <w:numPr>
          <w:ilvl w:val="1"/>
          <w:numId w:val="12"/>
        </w:numPr>
        <w:spacing w:after="120" w:before="120" w:lineRule="auto"/>
        <w:ind w:left="1440" w:hanging="720"/>
        <w:rPr/>
      </w:pPr>
      <w:r w:rsidDel="00000000" w:rsidR="00000000" w:rsidRPr="00000000">
        <w:rPr>
          <w:rtl w:val="0"/>
        </w:rPr>
        <w:t xml:space="preserve">The Supplier will use all reasonable endeavours, software and the most up-to-date antivirus definitions available from an industry-accepted antivirus software seller to minimise the impact of Malicious Software.</w:t>
      </w:r>
    </w:p>
    <w:p w:rsidR="00000000" w:rsidDel="00000000" w:rsidP="00000000" w:rsidRDefault="00000000" w:rsidRPr="00000000" w14:paraId="0000012C">
      <w:pPr>
        <w:pStyle w:val="Heading2"/>
        <w:numPr>
          <w:ilvl w:val="1"/>
          <w:numId w:val="12"/>
        </w:numPr>
        <w:spacing w:after="120" w:before="120" w:lineRule="auto"/>
        <w:ind w:left="1440" w:hanging="720"/>
        <w:rPr/>
      </w:pPr>
      <w:r w:rsidDel="00000000" w:rsidR="00000000" w:rsidRPr="00000000">
        <w:rPr>
          <w:rtl w:val="0"/>
        </w:rPr>
        <w:t xml:space="preserve">If Malicious Software causes loss of operational efficiency or loss or corruption of Buyer Content, the Supplier will assist and support the Buyer to mitigate any Losses and restore the Services to operating efficiency as soon as possible.</w:t>
      </w:r>
    </w:p>
    <w:p w:rsidR="00000000" w:rsidDel="00000000" w:rsidP="00000000" w:rsidRDefault="00000000" w:rsidRPr="00000000" w14:paraId="0000012D">
      <w:pPr>
        <w:pStyle w:val="Heading2"/>
        <w:keepNext w:val="1"/>
        <w:numPr>
          <w:ilvl w:val="1"/>
          <w:numId w:val="12"/>
        </w:numPr>
        <w:spacing w:after="120" w:before="120" w:lineRule="auto"/>
        <w:ind w:left="1440" w:hanging="720"/>
        <w:rPr/>
      </w:pPr>
      <w:r w:rsidDel="00000000" w:rsidR="00000000" w:rsidRPr="00000000">
        <w:rPr>
          <w:rtl w:val="0"/>
        </w:rPr>
        <w:t xml:space="preserve">Responsibility for costs will be at the:</w:t>
      </w:r>
    </w:p>
    <w:p w:rsidR="00000000" w:rsidDel="00000000" w:rsidP="00000000" w:rsidRDefault="00000000" w:rsidRPr="00000000" w14:paraId="0000012E">
      <w:pPr>
        <w:pStyle w:val="Heading2"/>
        <w:numPr>
          <w:ilvl w:val="2"/>
          <w:numId w:val="12"/>
        </w:numPr>
        <w:spacing w:after="120" w:before="120" w:lineRule="auto"/>
        <w:ind w:left="2393" w:hanging="953.0000000000001"/>
        <w:rPr/>
      </w:pPr>
      <w:r w:rsidDel="00000000" w:rsidR="00000000" w:rsidRPr="00000000">
        <w:rPr>
          <w:rtl w:val="0"/>
        </w:rPr>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12F">
      <w:pPr>
        <w:pStyle w:val="Heading2"/>
        <w:numPr>
          <w:ilvl w:val="2"/>
          <w:numId w:val="12"/>
        </w:numPr>
        <w:spacing w:after="120" w:before="120" w:lineRule="auto"/>
        <w:ind w:left="2393" w:hanging="953.0000000000001"/>
        <w:rPr/>
      </w:pPr>
      <w:r w:rsidDel="00000000" w:rsidR="00000000" w:rsidRPr="00000000">
        <w:rPr>
          <w:rtl w:val="0"/>
        </w:rPr>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130">
      <w:pPr>
        <w:pStyle w:val="Heading2"/>
        <w:numPr>
          <w:ilvl w:val="1"/>
          <w:numId w:val="12"/>
        </w:numPr>
        <w:spacing w:after="120" w:before="120" w:lineRule="auto"/>
        <w:ind w:left="1440" w:hanging="720"/>
        <w:rPr/>
      </w:pPr>
      <w:r w:rsidDel="00000000" w:rsidR="00000000" w:rsidRPr="00000000">
        <w:rPr>
          <w:rtl w:val="0"/>
        </w:rPr>
        <w:t xml:space="preserve">The Supplier shall comply with the security requirements set out or referred to in the Order Form including:</w:t>
      </w:r>
    </w:p>
    <w:p w:rsidR="00000000" w:rsidDel="00000000" w:rsidP="00000000" w:rsidRDefault="00000000" w:rsidRPr="00000000" w14:paraId="00000131">
      <w:pPr>
        <w:pStyle w:val="Heading2"/>
        <w:numPr>
          <w:ilvl w:val="2"/>
          <w:numId w:val="12"/>
        </w:numPr>
        <w:spacing w:after="120" w:before="120" w:lineRule="auto"/>
        <w:ind w:left="2393" w:hanging="953.0000000000001"/>
        <w:rPr/>
      </w:pPr>
      <w:r w:rsidDel="00000000" w:rsidR="00000000" w:rsidRPr="00000000">
        <w:rPr>
          <w:rtl w:val="0"/>
        </w:rPr>
        <w:t xml:space="preserve">any special security or compliance requirements described in Section B of the Order Form under the heading “Special Security or compliance requirements”;</w:t>
      </w:r>
    </w:p>
    <w:p w:rsidR="00000000" w:rsidDel="00000000" w:rsidP="00000000" w:rsidRDefault="00000000" w:rsidRPr="00000000" w14:paraId="00000132">
      <w:pPr>
        <w:pStyle w:val="Heading2"/>
        <w:numPr>
          <w:ilvl w:val="2"/>
          <w:numId w:val="12"/>
        </w:numPr>
        <w:spacing w:after="120" w:before="120" w:lineRule="auto"/>
        <w:ind w:left="2393" w:hanging="953.0000000000001"/>
        <w:rPr/>
      </w:pPr>
      <w:r w:rsidDel="00000000" w:rsidR="00000000" w:rsidRPr="00000000">
        <w:rPr>
          <w:rtl w:val="0"/>
        </w:rPr>
        <w:t xml:space="preserve">those Standards relating to security referred to in Attachment 4 (Schedule of Standards) to the Order Form; and</w:t>
      </w:r>
    </w:p>
    <w:p w:rsidR="00000000" w:rsidDel="00000000" w:rsidP="00000000" w:rsidRDefault="00000000" w:rsidRPr="00000000" w14:paraId="00000133">
      <w:pPr>
        <w:pStyle w:val="Heading2"/>
        <w:numPr>
          <w:ilvl w:val="2"/>
          <w:numId w:val="12"/>
        </w:numPr>
        <w:spacing w:after="120" w:before="120" w:lineRule="auto"/>
        <w:ind w:left="2393" w:hanging="953.0000000000001"/>
        <w:rPr/>
      </w:pPr>
      <w:r w:rsidDel="00000000" w:rsidR="00000000" w:rsidRPr="00000000">
        <w:rPr>
          <w:rtl w:val="0"/>
        </w:rPr>
        <w:t xml:space="preserve">those protective measures set out or referred to (but not via hyperlinks) in the Supplier’s DPA set out in Attachment 8 (Data Processing Agreement).</w:t>
      </w:r>
    </w:p>
    <w:p w:rsidR="00000000" w:rsidDel="00000000" w:rsidP="00000000" w:rsidRDefault="00000000" w:rsidRPr="00000000" w14:paraId="00000134">
      <w:pPr>
        <w:pStyle w:val="Heading2"/>
        <w:numPr>
          <w:ilvl w:val="1"/>
          <w:numId w:val="12"/>
        </w:numPr>
        <w:spacing w:after="120" w:before="120" w:lineRule="auto"/>
        <w:ind w:left="1440" w:hanging="720"/>
        <w:rPr/>
      </w:pPr>
      <w:r w:rsidDel="00000000" w:rsidR="00000000" w:rsidRPr="00000000">
        <w:rPr>
          <w:rtl w:val="0"/>
        </w:rPr>
        <w:t xml:space="preserve">The Buyer acknowledges it has responsibilities in relation to security where and to the extent described in the relevant Applicable Supplier Terms and applicable Service Descriptions.</w:t>
      </w:r>
    </w:p>
    <w:p w:rsidR="00000000" w:rsidDel="00000000" w:rsidP="00000000" w:rsidRDefault="00000000" w:rsidRPr="00000000" w14:paraId="00000135">
      <w:pPr>
        <w:pStyle w:val="Heading1"/>
        <w:keepNext w:val="1"/>
        <w:numPr>
          <w:ilvl w:val="0"/>
          <w:numId w:val="12"/>
        </w:numPr>
        <w:tabs>
          <w:tab w:val="left" w:leader="none" w:pos="720"/>
        </w:tabs>
        <w:ind w:left="720" w:hanging="720"/>
        <w:rPr/>
      </w:pPr>
      <w:bookmarkStart w:colFirst="0" w:colLast="0" w:name="_2w5ecyt" w:id="77"/>
      <w:bookmarkEnd w:id="77"/>
      <w:r w:rsidDel="00000000" w:rsidR="00000000" w:rsidRPr="00000000">
        <w:rPr>
          <w:rtl w:val="0"/>
        </w:rPr>
        <w:t xml:space="preserve">records AND AUDIT</w:t>
      </w:r>
    </w:p>
    <w:p w:rsidR="00000000" w:rsidDel="00000000" w:rsidP="00000000" w:rsidRDefault="00000000" w:rsidRPr="00000000" w14:paraId="00000136">
      <w:pPr>
        <w:pStyle w:val="Heading2"/>
        <w:keepNext w:val="1"/>
        <w:numPr>
          <w:ilvl w:val="1"/>
          <w:numId w:val="12"/>
        </w:numPr>
        <w:spacing w:after="120" w:before="120" w:lineRule="auto"/>
        <w:ind w:left="1440" w:hanging="720"/>
        <w:rPr/>
      </w:pPr>
      <w:bookmarkStart w:colFirst="0" w:colLast="0" w:name="_1baon6m" w:id="78"/>
      <w:bookmarkEnd w:id="78"/>
      <w:r w:rsidDel="00000000" w:rsidR="00000000" w:rsidRPr="00000000">
        <w:rPr>
          <w:rtl w:val="0"/>
        </w:rPr>
        <w:t xml:space="preserve">The Supplier will maintain full and accurate records and accounts, using good industry practice and generally accepted accounting principles, of the:</w:t>
      </w:r>
    </w:p>
    <w:p w:rsidR="00000000" w:rsidDel="00000000" w:rsidP="00000000" w:rsidRDefault="00000000" w:rsidRPr="00000000" w14:paraId="00000137">
      <w:pPr>
        <w:pStyle w:val="Heading2"/>
        <w:numPr>
          <w:ilvl w:val="2"/>
          <w:numId w:val="12"/>
        </w:numPr>
        <w:spacing w:after="120" w:before="120" w:lineRule="auto"/>
        <w:ind w:left="2393" w:hanging="953.0000000000001"/>
        <w:rPr/>
      </w:pPr>
      <w:r w:rsidDel="00000000" w:rsidR="00000000" w:rsidRPr="00000000">
        <w:rPr>
          <w:rtl w:val="0"/>
        </w:rPr>
        <w:t xml:space="preserve">operation of this Contract and the Services provided under it (including any Sub-Contracts); and</w:t>
      </w:r>
    </w:p>
    <w:p w:rsidR="00000000" w:rsidDel="00000000" w:rsidP="00000000" w:rsidRDefault="00000000" w:rsidRPr="00000000" w14:paraId="00000138">
      <w:pPr>
        <w:pStyle w:val="Heading2"/>
        <w:numPr>
          <w:ilvl w:val="2"/>
          <w:numId w:val="12"/>
        </w:numPr>
        <w:spacing w:after="120" w:before="120" w:lineRule="auto"/>
        <w:ind w:left="2393" w:hanging="953.0000000000001"/>
        <w:rPr/>
      </w:pPr>
      <w:r w:rsidDel="00000000" w:rsidR="00000000" w:rsidRPr="00000000">
        <w:rPr>
          <w:rtl w:val="0"/>
        </w:rPr>
        <w:t xml:space="preserve">amounts paid by the Buyer under this Contract.</w:t>
      </w:r>
    </w:p>
    <w:p w:rsidR="00000000" w:rsidDel="00000000" w:rsidP="00000000" w:rsidRDefault="00000000" w:rsidRPr="00000000" w14:paraId="00000139">
      <w:pPr>
        <w:pStyle w:val="Heading2"/>
        <w:keepNext w:val="1"/>
        <w:numPr>
          <w:ilvl w:val="1"/>
          <w:numId w:val="12"/>
        </w:numPr>
        <w:spacing w:after="120" w:before="120" w:lineRule="auto"/>
        <w:ind w:left="1440" w:hanging="720"/>
        <w:rPr/>
      </w:pPr>
      <w:bookmarkStart w:colFirst="0" w:colLast="0" w:name="_3vac5uf" w:id="79"/>
      <w:bookmarkEnd w:id="79"/>
      <w:r w:rsidDel="00000000" w:rsidR="00000000" w:rsidRPr="00000000">
        <w:rPr>
          <w:rtl w:val="0"/>
        </w:rPr>
        <w:t xml:space="preserve">The Supplier’s records and accounts will be kept until the latest of the following dates:</w:t>
      </w:r>
    </w:p>
    <w:p w:rsidR="00000000" w:rsidDel="00000000" w:rsidP="00000000" w:rsidRDefault="00000000" w:rsidRPr="00000000" w14:paraId="0000013A">
      <w:pPr>
        <w:pStyle w:val="Heading2"/>
        <w:numPr>
          <w:ilvl w:val="2"/>
          <w:numId w:val="12"/>
        </w:numPr>
        <w:spacing w:after="120" w:before="120" w:lineRule="auto"/>
        <w:ind w:left="2393" w:hanging="953.0000000000001"/>
        <w:rPr/>
      </w:pPr>
      <w:r w:rsidDel="00000000" w:rsidR="00000000" w:rsidRPr="00000000">
        <w:rPr>
          <w:rtl w:val="0"/>
        </w:rPr>
        <w:t xml:space="preserve">7 years after the date of termination or expiry of this Contract; or</w:t>
      </w:r>
    </w:p>
    <w:p w:rsidR="00000000" w:rsidDel="00000000" w:rsidP="00000000" w:rsidRDefault="00000000" w:rsidRPr="00000000" w14:paraId="0000013B">
      <w:pPr>
        <w:pStyle w:val="Heading2"/>
        <w:numPr>
          <w:ilvl w:val="2"/>
          <w:numId w:val="12"/>
        </w:numPr>
        <w:spacing w:after="120" w:before="120" w:lineRule="auto"/>
        <w:ind w:left="2393" w:hanging="953.0000000000001"/>
        <w:rPr/>
      </w:pPr>
      <w:r w:rsidDel="00000000" w:rsidR="00000000" w:rsidRPr="00000000">
        <w:rPr>
          <w:rtl w:val="0"/>
        </w:rPr>
        <w:t xml:space="preserve">another date agreed between the Parties.</w:t>
      </w:r>
    </w:p>
    <w:p w:rsidR="00000000" w:rsidDel="00000000" w:rsidP="00000000" w:rsidRDefault="00000000" w:rsidRPr="00000000" w14:paraId="0000013C">
      <w:pPr>
        <w:pStyle w:val="Heading2"/>
        <w:keepNext w:val="1"/>
        <w:numPr>
          <w:ilvl w:val="1"/>
          <w:numId w:val="12"/>
        </w:numPr>
        <w:spacing w:after="120" w:before="120" w:lineRule="auto"/>
        <w:ind w:left="1440" w:hanging="720"/>
        <w:rPr/>
      </w:pPr>
      <w:bookmarkStart w:colFirst="0" w:colLast="0" w:name="_2afmg28" w:id="80"/>
      <w:bookmarkEnd w:id="80"/>
      <w:r w:rsidDel="00000000" w:rsidR="00000000" w:rsidRPr="00000000">
        <w:rPr>
          <w:rtl w:val="0"/>
        </w:rPr>
        <w:t xml:space="preserve">During the timeframes highlighted in Clause 12.2, the Supplier will maintain:</w:t>
      </w:r>
    </w:p>
    <w:p w:rsidR="00000000" w:rsidDel="00000000" w:rsidP="00000000" w:rsidRDefault="00000000" w:rsidRPr="00000000" w14:paraId="0000013D">
      <w:pPr>
        <w:pStyle w:val="Heading2"/>
        <w:numPr>
          <w:ilvl w:val="2"/>
          <w:numId w:val="12"/>
        </w:numPr>
        <w:spacing w:after="120" w:before="120" w:lineRule="auto"/>
        <w:ind w:left="2393" w:hanging="953.0000000000001"/>
        <w:rPr/>
      </w:pPr>
      <w:r w:rsidDel="00000000" w:rsidR="00000000" w:rsidRPr="00000000">
        <w:rPr>
          <w:rtl w:val="0"/>
        </w:rPr>
        <w:t xml:space="preserve">commercial records of the Charges and costs (including Sub-Contractors’ costs) and any variations to them, including proposed variations;</w:t>
      </w:r>
    </w:p>
    <w:p w:rsidR="00000000" w:rsidDel="00000000" w:rsidP="00000000" w:rsidRDefault="00000000" w:rsidRPr="00000000" w14:paraId="0000013E">
      <w:pPr>
        <w:pStyle w:val="Heading2"/>
        <w:numPr>
          <w:ilvl w:val="2"/>
          <w:numId w:val="12"/>
        </w:numPr>
        <w:spacing w:after="120" w:before="120" w:lineRule="auto"/>
        <w:ind w:left="2393" w:hanging="953.0000000000001"/>
        <w:rPr/>
      </w:pPr>
      <w:r w:rsidDel="00000000" w:rsidR="00000000" w:rsidRPr="00000000">
        <w:rPr>
          <w:rtl w:val="0"/>
        </w:rPr>
        <w:t xml:space="preserve">books of account for this Contract;</w:t>
      </w:r>
    </w:p>
    <w:p w:rsidR="00000000" w:rsidDel="00000000" w:rsidP="00000000" w:rsidRDefault="00000000" w:rsidRPr="00000000" w14:paraId="0000013F">
      <w:pPr>
        <w:pStyle w:val="Heading2"/>
        <w:numPr>
          <w:ilvl w:val="2"/>
          <w:numId w:val="12"/>
        </w:numPr>
        <w:spacing w:after="120" w:before="120" w:lineRule="auto"/>
        <w:ind w:left="2393" w:hanging="953.0000000000001"/>
        <w:rPr/>
      </w:pPr>
      <w:r w:rsidDel="00000000" w:rsidR="00000000" w:rsidRPr="00000000">
        <w:rPr>
          <w:rtl w:val="0"/>
        </w:rPr>
        <w:t xml:space="preserve">access to its published accounts and trading entity information;</w:t>
      </w:r>
    </w:p>
    <w:p w:rsidR="00000000" w:rsidDel="00000000" w:rsidP="00000000" w:rsidRDefault="00000000" w:rsidRPr="00000000" w14:paraId="00000140">
      <w:pPr>
        <w:pStyle w:val="Heading2"/>
        <w:numPr>
          <w:ilvl w:val="2"/>
          <w:numId w:val="12"/>
        </w:numPr>
        <w:spacing w:after="120" w:before="120" w:lineRule="auto"/>
        <w:ind w:left="2393" w:hanging="953.0000000000001"/>
        <w:rPr/>
      </w:pPr>
      <w:r w:rsidDel="00000000" w:rsidR="00000000" w:rsidRPr="00000000">
        <w:rPr>
          <w:rtl w:val="0"/>
        </w:rPr>
        <w:t xml:space="preserve">proof of its compliance with its obligations under the Data Protection Legislation and the transparency and data protection provisions under this Contract; and</w:t>
      </w:r>
    </w:p>
    <w:p w:rsidR="00000000" w:rsidDel="00000000" w:rsidP="00000000" w:rsidRDefault="00000000" w:rsidRPr="00000000" w14:paraId="00000141">
      <w:pPr>
        <w:pStyle w:val="Heading2"/>
        <w:numPr>
          <w:ilvl w:val="2"/>
          <w:numId w:val="12"/>
        </w:numPr>
        <w:spacing w:after="120" w:before="120" w:lineRule="auto"/>
        <w:ind w:left="2393" w:hanging="953.0000000000001"/>
        <w:rPr/>
      </w:pPr>
      <w:r w:rsidDel="00000000" w:rsidR="00000000" w:rsidRPr="00000000">
        <w:rPr>
          <w:rtl w:val="0"/>
        </w:rPr>
        <w:t xml:space="preserve">records of its delivery performance under this Contract, including that of its Sub-Contractors.</w:t>
      </w:r>
    </w:p>
    <w:p w:rsidR="00000000" w:rsidDel="00000000" w:rsidP="00000000" w:rsidRDefault="00000000" w:rsidRPr="00000000" w14:paraId="00000142">
      <w:pPr>
        <w:pStyle w:val="Heading2"/>
        <w:keepNext w:val="1"/>
        <w:numPr>
          <w:ilvl w:val="1"/>
          <w:numId w:val="12"/>
        </w:numPr>
        <w:spacing w:after="120" w:before="120" w:lineRule="auto"/>
        <w:ind w:left="1440" w:hanging="720"/>
        <w:rPr/>
      </w:pPr>
      <w:r w:rsidDel="00000000" w:rsidR="00000000" w:rsidRPr="00000000">
        <w:rPr>
          <w:rtl w:val="0"/>
        </w:rPr>
        <w:t xml:space="preserve">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account information referred to in Clause 12.3 (including access to online records (including any Security Assessment Documents) via the Supplier Portal) as may be required by them and subject to reasonable and appropriate confidentiality undertakings, to verify and review:</w:t>
      </w:r>
    </w:p>
    <w:p w:rsidR="00000000" w:rsidDel="00000000" w:rsidP="00000000" w:rsidRDefault="00000000" w:rsidRPr="00000000" w14:paraId="00000143">
      <w:pPr>
        <w:pStyle w:val="Heading2"/>
        <w:numPr>
          <w:ilvl w:val="2"/>
          <w:numId w:val="12"/>
        </w:numPr>
        <w:spacing w:after="120" w:before="120" w:lineRule="auto"/>
        <w:ind w:left="2393" w:hanging="953.0000000000001"/>
        <w:rPr/>
      </w:pPr>
      <w:r w:rsidDel="00000000" w:rsidR="00000000" w:rsidRPr="00000000">
        <w:rPr>
          <w:rtl w:val="0"/>
        </w:rPr>
        <w:t xml:space="preserve">the accuracy of the Charges (and proposed or actual variations to them under this Contract);</w:t>
      </w:r>
    </w:p>
    <w:p w:rsidR="00000000" w:rsidDel="00000000" w:rsidP="00000000" w:rsidRDefault="00000000" w:rsidRPr="00000000" w14:paraId="00000144">
      <w:pPr>
        <w:pStyle w:val="Heading2"/>
        <w:numPr>
          <w:ilvl w:val="2"/>
          <w:numId w:val="12"/>
        </w:numPr>
        <w:spacing w:after="120" w:before="120" w:lineRule="auto"/>
        <w:ind w:left="2393" w:hanging="953.0000000000001"/>
        <w:rPr/>
      </w:pPr>
      <w:r w:rsidDel="00000000" w:rsidR="00000000" w:rsidRPr="00000000">
        <w:rPr>
          <w:rtl w:val="0"/>
        </w:rPr>
        <w:t xml:space="preserve">any books of accounts kept by the Supplier in connection with the provision of the Services only for the purposes of auditing the Charges under this Contract;</w:t>
      </w:r>
    </w:p>
    <w:p w:rsidR="00000000" w:rsidDel="00000000" w:rsidP="00000000" w:rsidRDefault="00000000" w:rsidRPr="00000000" w14:paraId="00000145">
      <w:pPr>
        <w:pStyle w:val="Heading2"/>
        <w:numPr>
          <w:ilvl w:val="2"/>
          <w:numId w:val="12"/>
        </w:numPr>
        <w:spacing w:after="120" w:before="120" w:lineRule="auto"/>
        <w:ind w:left="2393" w:hanging="953.0000000000001"/>
        <w:rPr/>
      </w:pPr>
      <w:r w:rsidDel="00000000" w:rsidR="00000000" w:rsidRPr="00000000">
        <w:rPr>
          <w:rtl w:val="0"/>
        </w:rPr>
        <w:t xml:space="preserve">the integrity, confidentiality and security of the Buyer Content held or used by the Supplier;</w:t>
      </w:r>
    </w:p>
    <w:p w:rsidR="00000000" w:rsidDel="00000000" w:rsidP="00000000" w:rsidRDefault="00000000" w:rsidRPr="00000000" w14:paraId="00000146">
      <w:pPr>
        <w:pStyle w:val="Heading2"/>
        <w:numPr>
          <w:ilvl w:val="2"/>
          <w:numId w:val="12"/>
        </w:numPr>
        <w:spacing w:after="120" w:before="120" w:lineRule="auto"/>
        <w:ind w:left="2393" w:hanging="953.0000000000001"/>
        <w:rPr/>
      </w:pPr>
      <w:r w:rsidDel="00000000" w:rsidR="00000000" w:rsidRPr="00000000">
        <w:rPr>
          <w:rtl w:val="0"/>
        </w:rPr>
        <w:t xml:space="preserve">any other aspect of the delivery of the Services including to review compliance with any Law; and</w:t>
      </w:r>
    </w:p>
    <w:p w:rsidR="00000000" w:rsidDel="00000000" w:rsidP="00000000" w:rsidRDefault="00000000" w:rsidRPr="00000000" w14:paraId="00000147">
      <w:pPr>
        <w:pStyle w:val="Heading2"/>
        <w:numPr>
          <w:ilvl w:val="2"/>
          <w:numId w:val="12"/>
        </w:numPr>
        <w:spacing w:after="120" w:before="120" w:lineRule="auto"/>
        <w:ind w:left="2393" w:hanging="953.0000000000001"/>
        <w:rPr/>
      </w:pPr>
      <w:r w:rsidDel="00000000" w:rsidR="00000000" w:rsidRPr="00000000">
        <w:rPr>
          <w:rtl w:val="0"/>
        </w:rPr>
        <w:t xml:space="preserve">any records about the Supplier’s performance of the Services and to verify that these reflect the Supplier’s own internal reports and records.</w:t>
      </w:r>
    </w:p>
    <w:p w:rsidR="00000000" w:rsidDel="00000000" w:rsidP="00000000" w:rsidRDefault="00000000" w:rsidRPr="00000000" w14:paraId="00000148">
      <w:pPr>
        <w:pStyle w:val="Heading2"/>
        <w:numPr>
          <w:ilvl w:val="1"/>
          <w:numId w:val="12"/>
        </w:numPr>
        <w:spacing w:after="120" w:before="120" w:lineRule="auto"/>
        <w:ind w:left="1440" w:hanging="720"/>
        <w:rPr/>
      </w:pPr>
      <w:bookmarkStart w:colFirst="0" w:colLast="0" w:name="_pkwqa1" w:id="81"/>
      <w:bookmarkEnd w:id="81"/>
      <w:r w:rsidDel="00000000" w:rsidR="00000000" w:rsidRPr="00000000">
        <w:rPr>
          <w:rtl w:val="0"/>
        </w:rPr>
        <w:t xml:space="preserve">The Buyer acknowledges that the rights of audit or inspection under this Clause 12 shall not include the right to audit or inspect the Supplier’s physical infrastructure.</w:t>
      </w:r>
    </w:p>
    <w:p w:rsidR="00000000" w:rsidDel="00000000" w:rsidP="00000000" w:rsidRDefault="00000000" w:rsidRPr="00000000" w14:paraId="00000149">
      <w:pPr>
        <w:pStyle w:val="Heading2"/>
        <w:keepNext w:val="1"/>
        <w:numPr>
          <w:ilvl w:val="1"/>
          <w:numId w:val="12"/>
        </w:numPr>
        <w:spacing w:after="120" w:before="120" w:lineRule="auto"/>
        <w:ind w:left="1440" w:hanging="720"/>
        <w:rPr/>
      </w:pPr>
      <w:r w:rsidDel="00000000" w:rsidR="00000000" w:rsidRPr="00000000">
        <w:rPr>
          <w:rtl w:val="0"/>
        </w:rPr>
        <w:t xml:space="preserve">Notwithstanding any provisions of the DPA and/or any other Applicable Supplier Terms, throughout the Contract Period the Supplier shall appoint external auditors to inspect and verify the continued adequacy and effectiveness of its Protective Measures in respect of the Services (including the security of the physical data centres from which the Supplier provides the Services) (“</w:t>
      </w:r>
      <w:r w:rsidDel="00000000" w:rsidR="00000000" w:rsidRPr="00000000">
        <w:rPr>
          <w:b w:val="1"/>
          <w:rtl w:val="0"/>
        </w:rPr>
        <w:t xml:space="preserve">Security Audit</w:t>
      </w:r>
      <w:r w:rsidDel="00000000" w:rsidR="00000000" w:rsidRPr="00000000">
        <w:rPr>
          <w:rtl w:val="0"/>
        </w:rPr>
        <w:t xml:space="preserve">”). The Supplier shall ensure:</w:t>
      </w:r>
    </w:p>
    <w:p w:rsidR="00000000" w:rsidDel="00000000" w:rsidP="00000000" w:rsidRDefault="00000000" w:rsidRPr="00000000" w14:paraId="0000014A">
      <w:pPr>
        <w:pStyle w:val="Heading2"/>
        <w:numPr>
          <w:ilvl w:val="2"/>
          <w:numId w:val="12"/>
        </w:numPr>
        <w:spacing w:after="120" w:before="120" w:lineRule="auto"/>
        <w:ind w:left="2393" w:hanging="953.0000000000001"/>
        <w:rPr/>
      </w:pPr>
      <w:r w:rsidDel="00000000" w:rsidR="00000000" w:rsidRPr="00000000">
        <w:rPr>
          <w:rtl w:val="0"/>
        </w:rPr>
        <w:t xml:space="preserve">Security Audits are undertaken at least annually by external auditors appointed by the Supplier and at the Supplier’s sole cost and expense;</w:t>
      </w:r>
    </w:p>
    <w:p w:rsidR="00000000" w:rsidDel="00000000" w:rsidP="00000000" w:rsidRDefault="00000000" w:rsidRPr="00000000" w14:paraId="0000014B">
      <w:pPr>
        <w:pStyle w:val="Heading2"/>
        <w:numPr>
          <w:ilvl w:val="2"/>
          <w:numId w:val="12"/>
        </w:numPr>
        <w:spacing w:after="120" w:before="120" w:lineRule="auto"/>
        <w:ind w:left="2393" w:hanging="953.0000000000001"/>
        <w:rPr/>
      </w:pPr>
      <w:r w:rsidDel="00000000" w:rsidR="00000000" w:rsidRPr="00000000">
        <w:rPr>
          <w:rtl w:val="0"/>
        </w:rPr>
        <w:t xml:space="preserve">external auditors appointed to undertake Security Audits are suitably qualified and experienced independent third party organisations, whose identity the Supplier shall disclose to the Buyer upon request;</w:t>
      </w:r>
    </w:p>
    <w:p w:rsidR="00000000" w:rsidDel="00000000" w:rsidP="00000000" w:rsidRDefault="00000000" w:rsidRPr="00000000" w14:paraId="0000014C">
      <w:pPr>
        <w:pStyle w:val="Heading2"/>
        <w:numPr>
          <w:ilvl w:val="2"/>
          <w:numId w:val="12"/>
        </w:numPr>
        <w:spacing w:after="120" w:before="120" w:lineRule="auto"/>
        <w:ind w:left="2393" w:hanging="953.0000000000001"/>
        <w:rPr/>
      </w:pPr>
      <w:r w:rsidDel="00000000" w:rsidR="00000000" w:rsidRPr="00000000">
        <w:rPr>
          <w:rtl w:val="0"/>
        </w:rPr>
        <w:t xml:space="preserve">are undertaken in accordance with ISO 27001 (or other substantially equivalent alternative standard(s)); and</w:t>
      </w:r>
    </w:p>
    <w:p w:rsidR="00000000" w:rsidDel="00000000" w:rsidP="00000000" w:rsidRDefault="00000000" w:rsidRPr="00000000" w14:paraId="0000014D">
      <w:pPr>
        <w:pStyle w:val="Heading2"/>
        <w:numPr>
          <w:ilvl w:val="2"/>
          <w:numId w:val="12"/>
        </w:numPr>
        <w:spacing w:after="120" w:before="120" w:lineRule="auto"/>
        <w:ind w:left="2393" w:hanging="953.0000000000001"/>
        <w:rPr/>
      </w:pPr>
      <w:bookmarkStart w:colFirst="0" w:colLast="0" w:name="_39kk8xu" w:id="82"/>
      <w:bookmarkEnd w:id="82"/>
      <w:r w:rsidDel="00000000" w:rsidR="00000000" w:rsidRPr="00000000">
        <w:rPr>
          <w:rtl w:val="0"/>
        </w:rPr>
        <w:t xml:space="preserve">any Security Audit results in the independent external auditors providing written summary reports, certifications and/or attestations of compliance (as applicable) in accordance with good industry practice (“</w:t>
      </w:r>
      <w:r w:rsidDel="00000000" w:rsidR="00000000" w:rsidRPr="00000000">
        <w:rPr>
          <w:b w:val="1"/>
          <w:rtl w:val="0"/>
        </w:rPr>
        <w:t xml:space="preserve">Security Assessment Documents</w:t>
      </w:r>
      <w:r w:rsidDel="00000000" w:rsidR="00000000" w:rsidRPr="00000000">
        <w:rPr>
          <w:rtl w:val="0"/>
        </w:rPr>
        <w:t xml:space="preserve">”) capable of being used by the Buyer so that it can reasonably assess and assure itself as to the continued adequacy and effectiveness of the Supplier’s Protective Measures, the Supplier’s compliance with those Protective Measures and its obligations under the Data Protection Legislation in respect of its provision of the Services in accordance with this Contract.</w:t>
      </w:r>
    </w:p>
    <w:p w:rsidR="00000000" w:rsidDel="00000000" w:rsidP="00000000" w:rsidRDefault="00000000" w:rsidRPr="00000000" w14:paraId="0000014E">
      <w:pPr>
        <w:pStyle w:val="Heading2"/>
        <w:numPr>
          <w:ilvl w:val="1"/>
          <w:numId w:val="12"/>
        </w:numPr>
        <w:spacing w:after="120" w:before="120" w:lineRule="auto"/>
        <w:ind w:left="1440" w:hanging="720"/>
        <w:rPr/>
      </w:pPr>
      <w:r w:rsidDel="00000000" w:rsidR="00000000" w:rsidRPr="00000000">
        <w:rPr>
          <w:rtl w:val="0"/>
        </w:rPr>
        <w:t xml:space="preserve">Upon the Buyer’s request, and subject to the confidentiality undertakings of this Contract, the Supplier shall at the Buyer’s option either provide a copy or make available to the Buyer for review (including via the Supplier Portal) the Security Assessment Documents. The Security Assessment Documents will be treated as the Supplier’s Confidential Information.</w:t>
      </w:r>
    </w:p>
    <w:p w:rsidR="00000000" w:rsidDel="00000000" w:rsidP="00000000" w:rsidRDefault="00000000" w:rsidRPr="00000000" w14:paraId="0000014F">
      <w:pPr>
        <w:pStyle w:val="Heading2"/>
        <w:numPr>
          <w:ilvl w:val="1"/>
          <w:numId w:val="12"/>
        </w:numPr>
        <w:spacing w:after="120" w:before="120" w:lineRule="auto"/>
        <w:ind w:left="1440" w:hanging="720"/>
        <w:rPr/>
      </w:pPr>
      <w:r w:rsidDel="00000000" w:rsidR="00000000" w:rsidRPr="00000000">
        <w:rPr>
          <w:rtl w:val="0"/>
        </w:rPr>
        <w:t xml:space="preserve">Subject to any confidentiality obligations, the Supplier will use reasonable endeavours to provide all audit information within scope and give auditors access to Supplier Personnel and in each case without undue delay.</w:t>
      </w:r>
    </w:p>
    <w:p w:rsidR="00000000" w:rsidDel="00000000" w:rsidP="00000000" w:rsidRDefault="00000000" w:rsidRPr="00000000" w14:paraId="00000150">
      <w:pPr>
        <w:pStyle w:val="Heading2"/>
        <w:numPr>
          <w:ilvl w:val="1"/>
          <w:numId w:val="12"/>
        </w:numPr>
        <w:spacing w:after="120" w:before="120" w:lineRule="auto"/>
        <w:ind w:left="1440" w:hanging="720"/>
        <w:rPr/>
      </w:pPr>
      <w:r w:rsidDel="00000000" w:rsidR="00000000" w:rsidRPr="00000000">
        <w:rPr>
          <w:rtl w:val="0"/>
        </w:rPr>
        <w:t xml:space="preserve">The Buyer will use reasonable endeavours to ensure that any audit does not unreasonably disrupt the Supplier, but the Supplier accepts that control over the conduct of audits carried out by the auditors is outside of the Buyer’s control.</w:t>
      </w:r>
    </w:p>
    <w:p w:rsidR="00000000" w:rsidDel="00000000" w:rsidP="00000000" w:rsidRDefault="00000000" w:rsidRPr="00000000" w14:paraId="00000151">
      <w:pPr>
        <w:pStyle w:val="Heading2"/>
        <w:numPr>
          <w:ilvl w:val="1"/>
          <w:numId w:val="12"/>
        </w:numPr>
        <w:spacing w:after="120" w:before="120" w:lineRule="auto"/>
        <w:ind w:left="1440" w:hanging="720"/>
        <w:rPr/>
      </w:pPr>
      <w:r w:rsidDel="00000000" w:rsidR="00000000" w:rsidRPr="00000000">
        <w:rPr>
          <w:rtl w:val="0"/>
        </w:rPr>
        <w:t xml:space="preserve">Each Party is responsible for its own costs incurred in respect of its compliance with the audit obligations in this Clause 12, save that the Supplier will reimburse the Buyer its reasonable Audit costs if the Audit reveals a material Default.</w:t>
      </w:r>
    </w:p>
    <w:p w:rsidR="00000000" w:rsidDel="00000000" w:rsidP="00000000" w:rsidRDefault="00000000" w:rsidRPr="00000000" w14:paraId="00000152">
      <w:pPr>
        <w:pStyle w:val="Heading1"/>
        <w:keepNext w:val="1"/>
        <w:numPr>
          <w:ilvl w:val="0"/>
          <w:numId w:val="12"/>
        </w:numPr>
        <w:tabs>
          <w:tab w:val="left" w:leader="none" w:pos="720"/>
        </w:tabs>
        <w:ind w:left="720" w:hanging="720"/>
        <w:rPr/>
      </w:pPr>
      <w:bookmarkStart w:colFirst="0" w:colLast="0" w:name="_1opuj5n" w:id="83"/>
      <w:bookmarkEnd w:id="83"/>
      <w:r w:rsidDel="00000000" w:rsidR="00000000" w:rsidRPr="00000000">
        <w:rPr>
          <w:rtl w:val="0"/>
        </w:rPr>
        <w:t xml:space="preserve">INSURANCE</w:t>
      </w:r>
      <w:r w:rsidDel="00000000" w:rsidR="00000000" w:rsidRPr="00000000">
        <w:rPr>
          <w:rtl w:val="0"/>
        </w:rPr>
      </w:r>
    </w:p>
    <w:p w:rsidR="00000000" w:rsidDel="00000000" w:rsidP="00000000" w:rsidRDefault="00000000" w:rsidRPr="00000000" w14:paraId="00000153">
      <w:pPr>
        <w:pStyle w:val="Heading2"/>
        <w:spacing w:after="120" w:before="120" w:lineRule="auto"/>
        <w:ind w:left="709" w:firstLine="852.0000000000002"/>
        <w:rPr/>
      </w:pPr>
      <w:r w:rsidDel="00000000" w:rsidR="00000000" w:rsidRPr="00000000">
        <w:rPr>
          <w:rtl w:val="0"/>
        </w:rPr>
        <w:t xml:space="preserve">The Supplier shall effect and maintain insurances in relation to the performance of this Contract in accordance with Schedule 11 (Insurance Requirements) of the Framework Agreement.</w:t>
      </w:r>
    </w:p>
    <w:p w:rsidR="00000000" w:rsidDel="00000000" w:rsidP="00000000" w:rsidRDefault="00000000" w:rsidRPr="00000000" w14:paraId="00000154">
      <w:pPr>
        <w:pStyle w:val="Heading1"/>
        <w:keepNext w:val="1"/>
        <w:numPr>
          <w:ilvl w:val="0"/>
          <w:numId w:val="12"/>
        </w:numPr>
        <w:tabs>
          <w:tab w:val="left" w:leader="none" w:pos="720"/>
        </w:tabs>
        <w:ind w:left="720" w:hanging="720"/>
        <w:rPr/>
      </w:pPr>
      <w:bookmarkStart w:colFirst="0" w:colLast="0" w:name="_48pi1tg" w:id="84"/>
      <w:bookmarkEnd w:id="84"/>
      <w:r w:rsidDel="00000000" w:rsidR="00000000" w:rsidRPr="00000000">
        <w:rPr>
          <w:rtl w:val="0"/>
        </w:rPr>
        <w:t xml:space="preserve">suspension</w:t>
      </w:r>
    </w:p>
    <w:p w:rsidR="00000000" w:rsidDel="00000000" w:rsidP="00000000" w:rsidRDefault="00000000" w:rsidRPr="00000000" w14:paraId="00000155">
      <w:pPr>
        <w:pStyle w:val="Heading2"/>
        <w:numPr>
          <w:ilvl w:val="1"/>
          <w:numId w:val="12"/>
        </w:numPr>
        <w:spacing w:after="120" w:before="120" w:lineRule="auto"/>
        <w:ind w:left="1440" w:hanging="720"/>
        <w:rPr/>
      </w:pPr>
      <w:r w:rsidDel="00000000" w:rsidR="00000000" w:rsidRPr="00000000">
        <w:rPr>
          <w:rtl w:val="0"/>
        </w:rPr>
        <w:t xml:space="preserve">The Buyer shall, and shall procure that Buyer User’s shall, comply with the AUP when accessing and using the Services.</w:t>
      </w:r>
    </w:p>
    <w:p w:rsidR="00000000" w:rsidDel="00000000" w:rsidP="00000000" w:rsidRDefault="00000000" w:rsidRPr="00000000" w14:paraId="00000156">
      <w:pPr>
        <w:pStyle w:val="Heading2"/>
        <w:keepNext w:val="1"/>
        <w:numPr>
          <w:ilvl w:val="1"/>
          <w:numId w:val="12"/>
        </w:numPr>
        <w:spacing w:after="120" w:before="120" w:lineRule="auto"/>
        <w:ind w:left="1440" w:hanging="720"/>
        <w:rPr/>
      </w:pPr>
      <w:bookmarkStart w:colFirst="0" w:colLast="0" w:name="_2nusc19" w:id="85"/>
      <w:bookmarkEnd w:id="85"/>
      <w:r w:rsidDel="00000000" w:rsidR="00000000" w:rsidRPr="00000000">
        <w:rPr>
          <w:rtl w:val="0"/>
        </w:rPr>
        <w:t xml:space="preserve">Subject to Clause 14.3 and notwithstanding any provisions of the AUP and/or any other Applicable Supplier Terms, the Supplier may only suspend the Buyer’s access and use of all or the affected part of the Services as follows:</w:t>
      </w:r>
    </w:p>
    <w:p w:rsidR="00000000" w:rsidDel="00000000" w:rsidP="00000000" w:rsidRDefault="00000000" w:rsidRPr="00000000" w14:paraId="00000157">
      <w:pPr>
        <w:pStyle w:val="Heading2"/>
        <w:numPr>
          <w:ilvl w:val="2"/>
          <w:numId w:val="12"/>
        </w:numPr>
        <w:spacing w:after="120" w:before="120" w:lineRule="auto"/>
        <w:ind w:left="2393" w:hanging="953.0000000000001"/>
        <w:rPr/>
      </w:pPr>
      <w:r w:rsidDel="00000000" w:rsidR="00000000" w:rsidRPr="00000000">
        <w:rPr>
          <w:rtl w:val="0"/>
        </w:rPr>
        <w:t xml:space="preserve">in relation to any provisions of the AUP and/or any other Applicable Supplier Terms which allow for suspension and/or termination due to Buyer Content and/or use of the Services these shall only apply to the extent such Buyer Content and/or use of the Services either results in the commission of a criminal offence under Law or represents a genuine risk to the security of the Supplier’s technology infrastructure;</w:t>
      </w:r>
    </w:p>
    <w:p w:rsidR="00000000" w:rsidDel="00000000" w:rsidP="00000000" w:rsidRDefault="00000000" w:rsidRPr="00000000" w14:paraId="00000158">
      <w:pPr>
        <w:pStyle w:val="Heading2"/>
        <w:numPr>
          <w:ilvl w:val="2"/>
          <w:numId w:val="12"/>
        </w:numPr>
        <w:spacing w:after="120" w:before="120" w:lineRule="auto"/>
        <w:ind w:left="2393" w:hanging="953.0000000000001"/>
        <w:rPr/>
      </w:pPr>
      <w:r w:rsidDel="00000000" w:rsidR="00000000" w:rsidRPr="00000000">
        <w:rPr>
          <w:rtl w:val="0"/>
        </w:rPr>
        <w:t xml:space="preserve">where the Supplier is entitled to terminate this Contract under Clause 16.5, the Supplier may suspend the Buyer’s access and use of all or the affected part of the Services subject to giving the Buyer not less than 20 Working Days’ prior written notice of suspension and provided such notice includes a reference to late payment under Clause 16.5 as the reason for such suspension;</w:t>
      </w:r>
    </w:p>
    <w:p w:rsidR="00000000" w:rsidDel="00000000" w:rsidP="00000000" w:rsidRDefault="00000000" w:rsidRPr="00000000" w14:paraId="00000159">
      <w:pPr>
        <w:pStyle w:val="Heading2"/>
        <w:numPr>
          <w:ilvl w:val="2"/>
          <w:numId w:val="12"/>
        </w:numPr>
        <w:spacing w:after="120" w:before="120" w:lineRule="auto"/>
        <w:ind w:left="2393" w:hanging="953.0000000000001"/>
        <w:rPr/>
      </w:pPr>
      <w:r w:rsidDel="00000000" w:rsidR="00000000" w:rsidRPr="00000000">
        <w:rPr>
          <w:rtl w:val="0"/>
        </w:rPr>
        <w:t xml:space="preserve">where the Supplier becomes aware that the Buyer and/or any Buyer User is in material breach of the AUP, the Supplier will give the Buyer written notice of the material breach and requiring its remedy. Except where for reasons of maintaining security of the Supplier’s technology infrastructure it is necessary to suspend immediately, the Buyer shall have a reasonable opportunity (in any event not less than 5 (five) days of being notified in writing to do so) to remedy the material breach and avoid suspension and failing which the Supplier may suspend with immediate effect the Buyer’s access and use of all or the affected part of the Services;</w:t>
      </w:r>
    </w:p>
    <w:p w:rsidR="00000000" w:rsidDel="00000000" w:rsidP="00000000" w:rsidRDefault="00000000" w:rsidRPr="00000000" w14:paraId="0000015A">
      <w:pPr>
        <w:pStyle w:val="Heading2"/>
        <w:keepNext w:val="1"/>
        <w:numPr>
          <w:ilvl w:val="2"/>
          <w:numId w:val="12"/>
        </w:numPr>
        <w:spacing w:after="120" w:before="120" w:lineRule="auto"/>
        <w:ind w:left="2393" w:hanging="953.0000000000001"/>
        <w:rPr/>
      </w:pPr>
      <w:bookmarkStart w:colFirst="0" w:colLast="0" w:name="_1302m92" w:id="86"/>
      <w:bookmarkEnd w:id="86"/>
      <w:r w:rsidDel="00000000" w:rsidR="00000000" w:rsidRPr="00000000">
        <w:rPr>
          <w:rtl w:val="0"/>
        </w:rPr>
        <w:t xml:space="preserve">immediately and without prior written notice where the Supplier reasonably believes:</w:t>
      </w:r>
    </w:p>
    <w:p w:rsidR="00000000" w:rsidDel="00000000" w:rsidP="00000000" w:rsidRDefault="00000000" w:rsidRPr="00000000" w14:paraId="0000015B">
      <w:pPr>
        <w:pStyle w:val="Heading2"/>
        <w:numPr>
          <w:ilvl w:val="3"/>
          <w:numId w:val="8"/>
        </w:numPr>
        <w:spacing w:after="120" w:before="120" w:lineRule="auto"/>
        <w:ind w:left="3119" w:hanging="709"/>
        <w:rPr/>
      </w:pPr>
      <w:r w:rsidDel="00000000" w:rsidR="00000000" w:rsidRPr="00000000">
        <w:rPr>
          <w:rtl w:val="0"/>
        </w:rPr>
        <w:t xml:space="preserve">it is required to suspend immediately the Buyer’s access and use of all or the affected part of the Services to comply with Law;</w:t>
      </w:r>
    </w:p>
    <w:p w:rsidR="00000000" w:rsidDel="00000000" w:rsidP="00000000" w:rsidRDefault="00000000" w:rsidRPr="00000000" w14:paraId="0000015C">
      <w:pPr>
        <w:pStyle w:val="Heading2"/>
        <w:numPr>
          <w:ilvl w:val="3"/>
          <w:numId w:val="8"/>
        </w:numPr>
        <w:spacing w:after="120" w:before="120" w:lineRule="auto"/>
        <w:ind w:left="3119" w:hanging="709"/>
        <w:rPr/>
      </w:pPr>
      <w:r w:rsidDel="00000000" w:rsidR="00000000" w:rsidRPr="00000000">
        <w:rPr>
          <w:rtl w:val="0"/>
        </w:rPr>
        <w:t xml:space="preserve">the Buyer’s and/or any Buyer User’s access and use of all or the affected part of the Services is likely to have an imminent and material adverse impact on the Supplier’s other customers use of the same cloud services and/or the Supplier’s technology infrastructure used to provide such cloud services; or</w:t>
      </w:r>
    </w:p>
    <w:p w:rsidR="00000000" w:rsidDel="00000000" w:rsidP="00000000" w:rsidRDefault="00000000" w:rsidRPr="00000000" w14:paraId="0000015D">
      <w:pPr>
        <w:pStyle w:val="Heading2"/>
        <w:numPr>
          <w:ilvl w:val="3"/>
          <w:numId w:val="8"/>
        </w:numPr>
        <w:spacing w:after="120" w:before="120" w:lineRule="auto"/>
        <w:ind w:left="3119" w:hanging="709"/>
        <w:rPr/>
      </w:pPr>
      <w:r w:rsidDel="00000000" w:rsidR="00000000" w:rsidRPr="00000000">
        <w:rPr>
          <w:rtl w:val="0"/>
        </w:rPr>
        <w:t xml:space="preserve">an unauthorised third party is accessing and/or using the Services.</w:t>
      </w:r>
    </w:p>
    <w:p w:rsidR="00000000" w:rsidDel="00000000" w:rsidP="00000000" w:rsidRDefault="00000000" w:rsidRPr="00000000" w14:paraId="0000015E">
      <w:pPr>
        <w:pStyle w:val="Heading2"/>
        <w:keepNext w:val="1"/>
        <w:numPr>
          <w:ilvl w:val="1"/>
          <w:numId w:val="12"/>
        </w:numPr>
        <w:spacing w:after="120" w:before="120" w:lineRule="auto"/>
        <w:ind w:left="1440" w:hanging="720"/>
        <w:rPr/>
      </w:pPr>
      <w:bookmarkStart w:colFirst="0" w:colLast="0" w:name="_3mzq4wv" w:id="87"/>
      <w:bookmarkEnd w:id="87"/>
      <w:r w:rsidDel="00000000" w:rsidR="00000000" w:rsidRPr="00000000">
        <w:rPr>
          <w:rtl w:val="0"/>
        </w:rPr>
        <w:t xml:space="preserve">Where pursuant to Clause 14.2 the Supplier exercises any right to suspend the Buyer’s access and use of all or the affected part of the Services the Supplier will, acting reasonably:</w:t>
      </w:r>
    </w:p>
    <w:p w:rsidR="00000000" w:rsidDel="00000000" w:rsidP="00000000" w:rsidRDefault="00000000" w:rsidRPr="00000000" w14:paraId="0000015F">
      <w:pPr>
        <w:pStyle w:val="Heading2"/>
        <w:numPr>
          <w:ilvl w:val="2"/>
          <w:numId w:val="12"/>
        </w:numPr>
        <w:spacing w:after="120" w:before="120" w:lineRule="auto"/>
        <w:ind w:left="2393" w:hanging="953.0000000000001"/>
        <w:rPr/>
      </w:pPr>
      <w:r w:rsidDel="00000000" w:rsidR="00000000" w:rsidRPr="00000000">
        <w:rPr>
          <w:rtl w:val="0"/>
        </w:rPr>
        <w:t xml:space="preserve">restrict, as far as reasonably practicable, the extent and duration of any suspension to that part of the access and use of the Services and for such temporary period as is reasonably necessary and appropriate in the circumstances; and</w:t>
      </w:r>
    </w:p>
    <w:p w:rsidR="00000000" w:rsidDel="00000000" w:rsidP="00000000" w:rsidRDefault="00000000" w:rsidRPr="00000000" w14:paraId="00000160">
      <w:pPr>
        <w:pStyle w:val="Heading2"/>
        <w:numPr>
          <w:ilvl w:val="2"/>
          <w:numId w:val="12"/>
        </w:numPr>
        <w:spacing w:after="120" w:before="120" w:lineRule="auto"/>
        <w:ind w:left="2393" w:hanging="953.0000000000001"/>
        <w:rPr/>
      </w:pPr>
      <w:r w:rsidDel="00000000" w:rsidR="00000000" w:rsidRPr="00000000">
        <w:rPr>
          <w:rtl w:val="0"/>
        </w:rPr>
        <w:t xml:space="preserve">lift any suspension promptly when the circumstances giving rise to the suspension have been resolved to the reasonable satisfaction of the Supplier.</w:t>
      </w:r>
    </w:p>
    <w:p w:rsidR="00000000" w:rsidDel="00000000" w:rsidP="00000000" w:rsidRDefault="00000000" w:rsidRPr="00000000" w14:paraId="00000161">
      <w:pPr>
        <w:pStyle w:val="Heading2"/>
        <w:numPr>
          <w:ilvl w:val="1"/>
          <w:numId w:val="12"/>
        </w:numPr>
        <w:spacing w:after="120" w:before="120" w:lineRule="auto"/>
        <w:ind w:left="1440" w:hanging="720"/>
        <w:rPr/>
      </w:pPr>
      <w:r w:rsidDel="00000000" w:rsidR="00000000" w:rsidRPr="00000000">
        <w:rPr>
          <w:rtl w:val="0"/>
        </w:rPr>
        <w:t xml:space="preserve">Where the Supplier suspends the Buyer’s access and use of all or the affected part of the Services pursuant to Clause 14.2.4, the Supplier will to the extent permitted by Law notify the Buyer, as soon as is reasonably possible following such immediate suspension, of the grounds relied on to suspend the Buyer’s access and use of all or the affected part of the Services immediately and without prior written notice.</w:t>
      </w:r>
    </w:p>
    <w:p w:rsidR="00000000" w:rsidDel="00000000" w:rsidP="00000000" w:rsidRDefault="00000000" w:rsidRPr="00000000" w14:paraId="00000162">
      <w:pPr>
        <w:pStyle w:val="Heading1"/>
        <w:keepNext w:val="1"/>
        <w:numPr>
          <w:ilvl w:val="0"/>
          <w:numId w:val="12"/>
        </w:numPr>
        <w:tabs>
          <w:tab w:val="left" w:leader="none" w:pos="720"/>
        </w:tabs>
        <w:ind w:left="720" w:hanging="720"/>
        <w:rPr/>
      </w:pPr>
      <w:bookmarkStart w:colFirst="0" w:colLast="0" w:name="_2250f4o" w:id="88"/>
      <w:bookmarkEnd w:id="88"/>
      <w:r w:rsidDel="00000000" w:rsidR="00000000" w:rsidRPr="00000000">
        <w:rPr>
          <w:rtl w:val="0"/>
        </w:rPr>
        <w:t xml:space="preserve">Protection of Personal Data</w:t>
      </w:r>
    </w:p>
    <w:p w:rsidR="00000000" w:rsidDel="00000000" w:rsidP="00000000" w:rsidRDefault="00000000" w:rsidRPr="00000000" w14:paraId="00000163">
      <w:pPr>
        <w:pStyle w:val="Heading2"/>
        <w:numPr>
          <w:ilvl w:val="1"/>
          <w:numId w:val="12"/>
        </w:numPr>
        <w:spacing w:after="120" w:before="120" w:lineRule="auto"/>
        <w:ind w:left="1440" w:hanging="720"/>
        <w:rPr/>
      </w:pPr>
      <w:bookmarkStart w:colFirst="0" w:colLast="0" w:name="_haapch" w:id="89"/>
      <w:bookmarkEnd w:id="89"/>
      <w:r w:rsidDel="00000000" w:rsidR="00000000" w:rsidRPr="00000000">
        <w:rPr>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w:t>
      </w:r>
      <w:r w:rsidDel="00000000" w:rsidR="00000000" w:rsidRPr="00000000">
        <w:rPr>
          <w:rtl w:val="0"/>
        </w:rPr>
      </w:r>
    </w:p>
    <w:p w:rsidR="00000000" w:rsidDel="00000000" w:rsidP="00000000" w:rsidRDefault="00000000" w:rsidRPr="00000000" w14:paraId="00000164">
      <w:pPr>
        <w:pStyle w:val="Heading2"/>
        <w:numPr>
          <w:ilvl w:val="1"/>
          <w:numId w:val="12"/>
        </w:numPr>
        <w:spacing w:after="120" w:before="120" w:lineRule="auto"/>
        <w:ind w:left="1440" w:hanging="720"/>
        <w:rPr/>
      </w:pPr>
      <w:bookmarkStart w:colFirst="0" w:colLast="0" w:name="_319y80a" w:id="90"/>
      <w:bookmarkEnd w:id="90"/>
      <w:r w:rsidDel="00000000" w:rsidR="00000000" w:rsidRPr="00000000">
        <w:rPr>
          <w:rtl w:val="0"/>
        </w:rPr>
        <w:t xml:space="preserve">The Supplier shall notify the Buyer immediately if it considers that any of the Buyer’s documented instructions infringe the Data Protection Legislation.</w:t>
      </w:r>
      <w:r w:rsidDel="00000000" w:rsidR="00000000" w:rsidRPr="00000000">
        <w:rPr>
          <w:rtl w:val="0"/>
        </w:rPr>
      </w:r>
    </w:p>
    <w:p w:rsidR="00000000" w:rsidDel="00000000" w:rsidP="00000000" w:rsidRDefault="00000000" w:rsidRPr="00000000" w14:paraId="00000165">
      <w:pPr>
        <w:pStyle w:val="Heading2"/>
        <w:keepNext w:val="1"/>
        <w:numPr>
          <w:ilvl w:val="1"/>
          <w:numId w:val="12"/>
        </w:numPr>
        <w:spacing w:after="120" w:before="120" w:lineRule="auto"/>
        <w:ind w:left="1440" w:hanging="720"/>
        <w:rPr/>
      </w:pPr>
      <w:r w:rsidDel="00000000" w:rsidR="00000000" w:rsidRPr="00000000">
        <w:rPr>
          <w:rtl w:val="0"/>
        </w:rPr>
        <w:t xml:space="preserve">The Supplier shall provide all reasonable assistance to the Buyer in the preparation of any Data Protection Impact Assessment prior to commencing any processing.  Such assistance will include:</w:t>
      </w:r>
      <w:r w:rsidDel="00000000" w:rsidR="00000000" w:rsidRPr="00000000">
        <w:rPr>
          <w:rtl w:val="0"/>
        </w:rPr>
      </w:r>
    </w:p>
    <w:p w:rsidR="00000000" w:rsidDel="00000000" w:rsidP="00000000" w:rsidRDefault="00000000" w:rsidRPr="00000000" w14:paraId="00000166">
      <w:pPr>
        <w:pStyle w:val="Heading2"/>
        <w:numPr>
          <w:ilvl w:val="2"/>
          <w:numId w:val="12"/>
        </w:numPr>
        <w:spacing w:after="120" w:before="120" w:lineRule="auto"/>
        <w:ind w:left="2393" w:hanging="953.0000000000001"/>
        <w:rPr/>
      </w:pPr>
      <w:r w:rsidDel="00000000" w:rsidR="00000000" w:rsidRPr="00000000">
        <w:rPr>
          <w:rtl w:val="0"/>
        </w:rPr>
        <w:t xml:space="preserve">a systematic description of the envisaged processing operations and the purpose of the processing;</w:t>
      </w:r>
      <w:r w:rsidDel="00000000" w:rsidR="00000000" w:rsidRPr="00000000">
        <w:rPr>
          <w:rtl w:val="0"/>
        </w:rPr>
      </w:r>
    </w:p>
    <w:p w:rsidR="00000000" w:rsidDel="00000000" w:rsidP="00000000" w:rsidRDefault="00000000" w:rsidRPr="00000000" w14:paraId="00000167">
      <w:pPr>
        <w:pStyle w:val="Heading2"/>
        <w:numPr>
          <w:ilvl w:val="2"/>
          <w:numId w:val="12"/>
        </w:numPr>
        <w:spacing w:after="120" w:before="120" w:lineRule="auto"/>
        <w:ind w:left="2393" w:hanging="953.0000000000001"/>
        <w:rPr/>
      </w:pPr>
      <w:r w:rsidDel="00000000" w:rsidR="00000000" w:rsidRPr="00000000">
        <w:rPr>
          <w:rtl w:val="0"/>
        </w:rPr>
        <w:t xml:space="preserve">an assessment of the necessity and proportionality of the processing operations in relation to the Services;</w:t>
      </w:r>
      <w:r w:rsidDel="00000000" w:rsidR="00000000" w:rsidRPr="00000000">
        <w:rPr>
          <w:rtl w:val="0"/>
        </w:rPr>
      </w:r>
    </w:p>
    <w:p w:rsidR="00000000" w:rsidDel="00000000" w:rsidP="00000000" w:rsidRDefault="00000000" w:rsidRPr="00000000" w14:paraId="00000168">
      <w:pPr>
        <w:pStyle w:val="Heading2"/>
        <w:numPr>
          <w:ilvl w:val="2"/>
          <w:numId w:val="12"/>
        </w:numPr>
        <w:spacing w:after="120" w:before="120" w:lineRule="auto"/>
        <w:ind w:left="2393" w:hanging="953.0000000000001"/>
        <w:rPr/>
      </w:pPr>
      <w:r w:rsidDel="00000000" w:rsidR="00000000" w:rsidRPr="00000000">
        <w:rPr>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169">
      <w:pPr>
        <w:pStyle w:val="Heading2"/>
        <w:numPr>
          <w:ilvl w:val="2"/>
          <w:numId w:val="12"/>
        </w:numPr>
        <w:spacing w:after="120" w:before="120" w:lineRule="auto"/>
        <w:ind w:left="2393" w:hanging="953.0000000000001"/>
        <w:rPr/>
      </w:pPr>
      <w:r w:rsidDel="00000000" w:rsidR="00000000" w:rsidRPr="00000000">
        <w:rPr>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16A">
      <w:pPr>
        <w:pStyle w:val="Heading2"/>
        <w:keepNext w:val="1"/>
        <w:numPr>
          <w:ilvl w:val="1"/>
          <w:numId w:val="12"/>
        </w:numPr>
        <w:spacing w:after="120" w:before="120" w:lineRule="auto"/>
        <w:ind w:left="1440" w:hanging="720"/>
        <w:rPr/>
      </w:pPr>
      <w:r w:rsidDel="00000000" w:rsidR="00000000" w:rsidRPr="00000000">
        <w:rPr>
          <w:rtl w:val="0"/>
        </w:rPr>
        <w:t xml:space="preserve">The Supplier shall, in relation to any Personal Data processed in connection with its obligations under this Contract:</w:t>
      </w:r>
      <w:r w:rsidDel="00000000" w:rsidR="00000000" w:rsidRPr="00000000">
        <w:rPr>
          <w:rtl w:val="0"/>
        </w:rPr>
      </w:r>
    </w:p>
    <w:p w:rsidR="00000000" w:rsidDel="00000000" w:rsidP="00000000" w:rsidRDefault="00000000" w:rsidRPr="00000000" w14:paraId="0000016B">
      <w:pPr>
        <w:pStyle w:val="Heading2"/>
        <w:numPr>
          <w:ilvl w:val="2"/>
          <w:numId w:val="12"/>
        </w:numPr>
        <w:spacing w:after="120" w:before="120" w:lineRule="auto"/>
        <w:ind w:left="2393" w:hanging="953.0000000000001"/>
        <w:rPr/>
      </w:pPr>
      <w:r w:rsidDel="00000000" w:rsidR="00000000" w:rsidRPr="00000000">
        <w:rPr>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sidDel="00000000" w:rsidR="00000000" w:rsidRPr="00000000">
        <w:rPr>
          <w:rtl w:val="0"/>
        </w:rPr>
      </w:r>
    </w:p>
    <w:p w:rsidR="00000000" w:rsidDel="00000000" w:rsidP="00000000" w:rsidRDefault="00000000" w:rsidRPr="00000000" w14:paraId="0000016C">
      <w:pPr>
        <w:pStyle w:val="Heading2"/>
        <w:keepNext w:val="1"/>
        <w:numPr>
          <w:ilvl w:val="2"/>
          <w:numId w:val="12"/>
        </w:numPr>
        <w:spacing w:after="120" w:before="120" w:lineRule="auto"/>
        <w:ind w:left="2393" w:hanging="953.0000000000001"/>
        <w:rPr/>
      </w:pPr>
      <w:r w:rsidDel="00000000" w:rsidR="00000000" w:rsidRPr="00000000">
        <w:rPr>
          <w:rtl w:val="0"/>
        </w:rPr>
        <w:t xml:space="preserve">ensure that it has in place Protective Measures, which are appropriate to protect against a Data Loss Event, having taken account of the:</w:t>
      </w:r>
      <w:r w:rsidDel="00000000" w:rsidR="00000000" w:rsidRPr="00000000">
        <w:rPr>
          <w:rtl w:val="0"/>
        </w:rPr>
      </w:r>
    </w:p>
    <w:p w:rsidR="00000000" w:rsidDel="00000000" w:rsidP="00000000" w:rsidRDefault="00000000" w:rsidRPr="00000000" w14:paraId="0000016D">
      <w:pPr>
        <w:pStyle w:val="Heading4"/>
        <w:numPr>
          <w:ilvl w:val="3"/>
          <w:numId w:val="51"/>
        </w:numPr>
        <w:tabs>
          <w:tab w:val="left" w:leader="none" w:pos="3113"/>
        </w:tabs>
        <w:spacing w:after="120" w:before="120" w:lineRule="auto"/>
        <w:ind w:left="3119" w:hanging="709"/>
        <w:rPr/>
      </w:pPr>
      <w:r w:rsidDel="00000000" w:rsidR="00000000" w:rsidRPr="00000000">
        <w:rPr>
          <w:rtl w:val="0"/>
        </w:rPr>
        <w:t xml:space="preserve">nature of the data to be protected;</w:t>
      </w:r>
      <w:r w:rsidDel="00000000" w:rsidR="00000000" w:rsidRPr="00000000">
        <w:rPr>
          <w:rtl w:val="0"/>
        </w:rPr>
      </w:r>
    </w:p>
    <w:p w:rsidR="00000000" w:rsidDel="00000000" w:rsidP="00000000" w:rsidRDefault="00000000" w:rsidRPr="00000000" w14:paraId="0000016E">
      <w:pPr>
        <w:pStyle w:val="Heading4"/>
        <w:numPr>
          <w:ilvl w:val="3"/>
          <w:numId w:val="51"/>
        </w:numPr>
        <w:tabs>
          <w:tab w:val="left" w:leader="none" w:pos="3113"/>
        </w:tabs>
        <w:spacing w:after="120" w:before="120" w:lineRule="auto"/>
        <w:ind w:left="3119" w:hanging="709"/>
        <w:rPr/>
      </w:pPr>
      <w:r w:rsidDel="00000000" w:rsidR="00000000" w:rsidRPr="00000000">
        <w:rPr>
          <w:rtl w:val="0"/>
        </w:rPr>
        <w:t xml:space="preserve">harm that might result from a Data Loss Event;</w:t>
      </w:r>
      <w:r w:rsidDel="00000000" w:rsidR="00000000" w:rsidRPr="00000000">
        <w:rPr>
          <w:rtl w:val="0"/>
        </w:rPr>
      </w:r>
    </w:p>
    <w:p w:rsidR="00000000" w:rsidDel="00000000" w:rsidP="00000000" w:rsidRDefault="00000000" w:rsidRPr="00000000" w14:paraId="0000016F">
      <w:pPr>
        <w:pStyle w:val="Heading4"/>
        <w:numPr>
          <w:ilvl w:val="3"/>
          <w:numId w:val="51"/>
        </w:numPr>
        <w:tabs>
          <w:tab w:val="left" w:leader="none" w:pos="3113"/>
        </w:tabs>
        <w:spacing w:after="120" w:before="120" w:lineRule="auto"/>
        <w:ind w:left="3119" w:hanging="709"/>
        <w:rPr/>
      </w:pPr>
      <w:r w:rsidDel="00000000" w:rsidR="00000000" w:rsidRPr="00000000">
        <w:rPr>
          <w:rtl w:val="0"/>
        </w:rPr>
        <w:t xml:space="preserve">state of technological development; and</w:t>
      </w:r>
      <w:r w:rsidDel="00000000" w:rsidR="00000000" w:rsidRPr="00000000">
        <w:rPr>
          <w:rtl w:val="0"/>
        </w:rPr>
      </w:r>
    </w:p>
    <w:p w:rsidR="00000000" w:rsidDel="00000000" w:rsidP="00000000" w:rsidRDefault="00000000" w:rsidRPr="00000000" w14:paraId="00000170">
      <w:pPr>
        <w:pStyle w:val="Heading4"/>
        <w:numPr>
          <w:ilvl w:val="3"/>
          <w:numId w:val="51"/>
        </w:numPr>
        <w:tabs>
          <w:tab w:val="left" w:leader="none" w:pos="3113"/>
        </w:tabs>
        <w:spacing w:after="120" w:before="120" w:lineRule="auto"/>
        <w:ind w:left="3119" w:hanging="709"/>
        <w:rPr/>
      </w:pPr>
      <w:r w:rsidDel="00000000" w:rsidR="00000000" w:rsidRPr="00000000">
        <w:rPr>
          <w:rtl w:val="0"/>
        </w:rPr>
        <w:t xml:space="preserve">cost of implementing any measures;</w:t>
      </w:r>
      <w:r w:rsidDel="00000000" w:rsidR="00000000" w:rsidRPr="00000000">
        <w:rPr>
          <w:rtl w:val="0"/>
        </w:rPr>
      </w:r>
    </w:p>
    <w:p w:rsidR="00000000" w:rsidDel="00000000" w:rsidP="00000000" w:rsidRDefault="00000000" w:rsidRPr="00000000" w14:paraId="00000171">
      <w:pPr>
        <w:pStyle w:val="Heading2"/>
        <w:keepNext w:val="1"/>
        <w:numPr>
          <w:ilvl w:val="2"/>
          <w:numId w:val="12"/>
        </w:numPr>
        <w:spacing w:after="120" w:before="120" w:lineRule="auto"/>
        <w:ind w:left="2393" w:hanging="953.0000000000001"/>
        <w:rPr/>
      </w:pPr>
      <w:r w:rsidDel="00000000" w:rsidR="00000000" w:rsidRPr="00000000">
        <w:rPr>
          <w:rtl w:val="0"/>
        </w:rPr>
        <w:t xml:space="preserve">ensure that:</w:t>
      </w:r>
      <w:r w:rsidDel="00000000" w:rsidR="00000000" w:rsidRPr="00000000">
        <w:rPr>
          <w:rtl w:val="0"/>
        </w:rPr>
      </w:r>
    </w:p>
    <w:p w:rsidR="00000000" w:rsidDel="00000000" w:rsidP="00000000" w:rsidRDefault="00000000" w:rsidRPr="00000000" w14:paraId="00000172">
      <w:pPr>
        <w:pStyle w:val="Heading4"/>
        <w:numPr>
          <w:ilvl w:val="3"/>
          <w:numId w:val="50"/>
        </w:numPr>
        <w:tabs>
          <w:tab w:val="left" w:leader="none" w:pos="3113"/>
        </w:tabs>
        <w:spacing w:after="120" w:before="120" w:lineRule="auto"/>
        <w:ind w:left="3119" w:hanging="709"/>
        <w:rPr/>
      </w:pPr>
      <w:r w:rsidDel="00000000" w:rsidR="00000000" w:rsidRPr="00000000">
        <w:rPr>
          <w:rtl w:val="0"/>
        </w:rPr>
        <w:t xml:space="preserve">the Supplier’s personnel do not process Personal Data except in accordance with this Contract (and in particular the Schedule of Processing, Personal Data and Data Subjects);</w:t>
      </w:r>
      <w:r w:rsidDel="00000000" w:rsidR="00000000" w:rsidRPr="00000000">
        <w:rPr>
          <w:rtl w:val="0"/>
        </w:rPr>
      </w:r>
    </w:p>
    <w:p w:rsidR="00000000" w:rsidDel="00000000" w:rsidP="00000000" w:rsidRDefault="00000000" w:rsidRPr="00000000" w14:paraId="00000173">
      <w:pPr>
        <w:pStyle w:val="Heading4"/>
        <w:numPr>
          <w:ilvl w:val="3"/>
          <w:numId w:val="50"/>
        </w:numPr>
        <w:tabs>
          <w:tab w:val="left" w:leader="none" w:pos="3113"/>
        </w:tabs>
        <w:spacing w:after="120" w:before="120" w:lineRule="auto"/>
        <w:ind w:left="3119" w:hanging="709"/>
        <w:rPr/>
      </w:pPr>
      <w:r w:rsidDel="00000000" w:rsidR="00000000" w:rsidRPr="00000000">
        <w:rPr>
          <w:rtl w:val="0"/>
        </w:rPr>
        <w:t xml:space="preserve">it takes all reasonable steps to ensure the reliability and integrity of any of the Supplier’s personnel who have access to the Personal Data and ensure that they:</w:t>
      </w:r>
      <w:r w:rsidDel="00000000" w:rsidR="00000000" w:rsidRPr="00000000">
        <w:rPr>
          <w:rtl w:val="0"/>
        </w:rPr>
      </w:r>
    </w:p>
    <w:p w:rsidR="00000000" w:rsidDel="00000000" w:rsidP="00000000" w:rsidRDefault="00000000" w:rsidRPr="00000000" w14:paraId="00000174">
      <w:pPr>
        <w:pStyle w:val="Heading5"/>
        <w:numPr>
          <w:ilvl w:val="4"/>
          <w:numId w:val="50"/>
        </w:numPr>
        <w:tabs>
          <w:tab w:val="left" w:leader="none" w:pos="3833"/>
          <w:tab w:val="left" w:leader="none" w:pos="3969"/>
        </w:tabs>
        <w:spacing w:after="120" w:before="120" w:lineRule="auto"/>
        <w:ind w:left="3969" w:hanging="850"/>
        <w:rPr/>
      </w:pPr>
      <w:r w:rsidDel="00000000" w:rsidR="00000000" w:rsidRPr="00000000">
        <w:rPr>
          <w:rtl w:val="0"/>
        </w:rPr>
        <w:t xml:space="preserve">are aware of and comply with the Supplier’s duties under this Clause 15;</w:t>
      </w:r>
      <w:r w:rsidDel="00000000" w:rsidR="00000000" w:rsidRPr="00000000">
        <w:rPr>
          <w:rtl w:val="0"/>
        </w:rPr>
      </w:r>
    </w:p>
    <w:p w:rsidR="00000000" w:rsidDel="00000000" w:rsidP="00000000" w:rsidRDefault="00000000" w:rsidRPr="00000000" w14:paraId="00000175">
      <w:pPr>
        <w:pStyle w:val="Heading5"/>
        <w:numPr>
          <w:ilvl w:val="4"/>
          <w:numId w:val="50"/>
        </w:numPr>
        <w:tabs>
          <w:tab w:val="left" w:leader="none" w:pos="3833"/>
          <w:tab w:val="left" w:leader="none" w:pos="3969"/>
        </w:tabs>
        <w:spacing w:after="120" w:before="120" w:lineRule="auto"/>
        <w:ind w:left="3969" w:hanging="850"/>
        <w:rPr/>
      </w:pPr>
      <w:r w:rsidDel="00000000" w:rsidR="00000000" w:rsidRPr="00000000">
        <w:rPr>
          <w:rtl w:val="0"/>
        </w:rPr>
        <w:t xml:space="preserve">are subject to appropriate confidentiality undertakings with the Supplier or any Sub-processor;</w:t>
      </w:r>
      <w:r w:rsidDel="00000000" w:rsidR="00000000" w:rsidRPr="00000000">
        <w:rPr>
          <w:rtl w:val="0"/>
        </w:rPr>
      </w:r>
    </w:p>
    <w:p w:rsidR="00000000" w:rsidDel="00000000" w:rsidP="00000000" w:rsidRDefault="00000000" w:rsidRPr="00000000" w14:paraId="00000176">
      <w:pPr>
        <w:pStyle w:val="Heading5"/>
        <w:numPr>
          <w:ilvl w:val="4"/>
          <w:numId w:val="50"/>
        </w:numPr>
        <w:tabs>
          <w:tab w:val="left" w:leader="none" w:pos="3833"/>
          <w:tab w:val="left" w:leader="none" w:pos="3969"/>
        </w:tabs>
        <w:spacing w:after="120" w:before="120" w:lineRule="auto"/>
        <w:ind w:left="3969" w:hanging="850"/>
        <w:rPr/>
      </w:pPr>
      <w:r w:rsidDel="00000000" w:rsidR="00000000" w:rsidRPr="00000000">
        <w:rPr>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r w:rsidDel="00000000" w:rsidR="00000000" w:rsidRPr="00000000">
        <w:rPr>
          <w:rtl w:val="0"/>
        </w:rPr>
      </w:r>
    </w:p>
    <w:p w:rsidR="00000000" w:rsidDel="00000000" w:rsidP="00000000" w:rsidRDefault="00000000" w:rsidRPr="00000000" w14:paraId="00000177">
      <w:pPr>
        <w:pStyle w:val="Heading5"/>
        <w:numPr>
          <w:ilvl w:val="4"/>
          <w:numId w:val="50"/>
        </w:numPr>
        <w:tabs>
          <w:tab w:val="left" w:leader="none" w:pos="3833"/>
          <w:tab w:val="left" w:leader="none" w:pos="3969"/>
        </w:tabs>
        <w:spacing w:after="120" w:before="120" w:lineRule="auto"/>
        <w:ind w:left="3969" w:hanging="850"/>
        <w:rPr/>
      </w:pPr>
      <w:r w:rsidDel="00000000" w:rsidR="00000000" w:rsidRPr="00000000">
        <w:rPr>
          <w:rtl w:val="0"/>
        </w:rPr>
        <w:t xml:space="preserve">have undergone adequate training in the use, care, protection and handling of Personal Data; and</w:t>
      </w:r>
      <w:r w:rsidDel="00000000" w:rsidR="00000000" w:rsidRPr="00000000">
        <w:rPr>
          <w:rtl w:val="0"/>
        </w:rPr>
      </w:r>
    </w:p>
    <w:p w:rsidR="00000000" w:rsidDel="00000000" w:rsidP="00000000" w:rsidRDefault="00000000" w:rsidRPr="00000000" w14:paraId="00000178">
      <w:pPr>
        <w:pStyle w:val="Heading2"/>
        <w:keepNext w:val="1"/>
        <w:numPr>
          <w:ilvl w:val="2"/>
          <w:numId w:val="12"/>
        </w:numPr>
        <w:spacing w:after="120" w:before="120" w:lineRule="auto"/>
        <w:ind w:left="2393" w:hanging="953.0000000000001"/>
        <w:rPr/>
      </w:pPr>
      <w:bookmarkStart w:colFirst="0" w:colLast="0" w:name="_1gf8i83" w:id="91"/>
      <w:bookmarkEnd w:id="91"/>
      <w:r w:rsidDel="00000000" w:rsidR="00000000" w:rsidRPr="00000000">
        <w:rPr>
          <w:rFonts w:ascii="Calibri" w:cs="Calibri" w:eastAsia="Calibri" w:hAnsi="Calibri"/>
          <w:rtl w:val="0"/>
        </w:rPr>
        <w:t xml:space="preserve">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 Either:</w:t>
      </w:r>
      <w:r w:rsidDel="00000000" w:rsidR="00000000" w:rsidRPr="00000000">
        <w:rPr>
          <w:rtl w:val="0"/>
        </w:rPr>
      </w:r>
    </w:p>
    <w:p w:rsidR="00000000" w:rsidDel="00000000" w:rsidP="00000000" w:rsidRDefault="00000000" w:rsidRPr="00000000" w14:paraId="00000179">
      <w:pPr>
        <w:pStyle w:val="Heading4"/>
        <w:numPr>
          <w:ilvl w:val="3"/>
          <w:numId w:val="14"/>
        </w:numPr>
        <w:tabs>
          <w:tab w:val="left" w:leader="none" w:pos="3113"/>
        </w:tabs>
        <w:spacing w:after="120" w:before="120" w:lineRule="auto"/>
        <w:ind w:left="3119" w:hanging="720"/>
        <w:rPr/>
      </w:pPr>
      <w:r w:rsidDel="00000000" w:rsidR="00000000" w:rsidRPr="00000000">
        <w:rPr>
          <w:rtl w:val="0"/>
        </w:rPr>
        <w:t xml:space="preserve">the transfer is in accordance with UK GDPR Article 45 or section 74 of DPA 2018 for UK Personal Data, and/or Article 45 of EU GDPR for EU Personal Data; or</w:t>
      </w:r>
    </w:p>
    <w:p w:rsidR="00000000" w:rsidDel="00000000" w:rsidP="00000000" w:rsidRDefault="00000000" w:rsidRPr="00000000" w14:paraId="0000017A">
      <w:pPr>
        <w:pStyle w:val="Heading4"/>
        <w:numPr>
          <w:ilvl w:val="3"/>
          <w:numId w:val="14"/>
        </w:numPr>
        <w:tabs>
          <w:tab w:val="left" w:leader="none" w:pos="3113"/>
        </w:tabs>
        <w:spacing w:after="120" w:before="120" w:lineRule="auto"/>
        <w:ind w:left="3119" w:hanging="709"/>
        <w:rPr/>
      </w:pPr>
      <w:r w:rsidDel="00000000" w:rsidR="00000000" w:rsidRPr="00000000">
        <w:rPr>
          <w:rtl w:val="0"/>
        </w:rPr>
        <w:t xml:space="preserve">the Buyer or the Supplier has provided appropriate safeguards in relation to the transfer (whether in accordance with UK GDPR Article 46 or DPA 2018 section 75 for UK Personal Data, and/or Article 46 of the EU GDPR for EU Personal Data as relevant) as determined by the Buyer,</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985"/>
        </w:tabs>
        <w:spacing w:after="120" w:before="120" w:lineRule="auto"/>
        <w:ind w:left="2268" w:hanging="3686"/>
        <w:rPr>
          <w:rFonts w:ascii="Calibri" w:cs="Calibri" w:eastAsia="Calibri" w:hAnsi="Calibri"/>
        </w:rPr>
      </w:pPr>
      <w:r w:rsidDel="00000000" w:rsidR="00000000" w:rsidRPr="00000000">
        <w:rPr>
          <w:rFonts w:ascii="Calibri" w:cs="Calibri" w:eastAsia="Calibri" w:hAnsi="Calibri"/>
          <w:rtl w:val="0"/>
        </w:rPr>
        <w:tab/>
        <w:tab/>
        <w:t xml:space="preserve">and in each case (whether such transfer is permitted under paragraph (a) or (b) above:</w:t>
      </w:r>
    </w:p>
    <w:p w:rsidR="00000000" w:rsidDel="00000000" w:rsidP="00000000" w:rsidRDefault="00000000" w:rsidRPr="00000000" w14:paraId="0000017C">
      <w:pPr>
        <w:pStyle w:val="Heading4"/>
        <w:numPr>
          <w:ilvl w:val="3"/>
          <w:numId w:val="14"/>
        </w:numPr>
        <w:tabs>
          <w:tab w:val="left" w:leader="none" w:pos="3113"/>
        </w:tabs>
        <w:spacing w:after="120" w:before="120" w:lineRule="auto"/>
        <w:ind w:left="3119" w:hanging="720"/>
        <w:rPr/>
      </w:pPr>
      <w:r w:rsidDel="00000000" w:rsidR="00000000" w:rsidRPr="00000000">
        <w:rPr>
          <w:rtl w:val="0"/>
        </w:rPr>
        <w:t xml:space="preserve">the Data Subject has enforceable rights and effective legal remedies;</w:t>
      </w:r>
    </w:p>
    <w:p w:rsidR="00000000" w:rsidDel="00000000" w:rsidP="00000000" w:rsidRDefault="00000000" w:rsidRPr="00000000" w14:paraId="0000017D">
      <w:pPr>
        <w:pStyle w:val="Heading4"/>
        <w:numPr>
          <w:ilvl w:val="3"/>
          <w:numId w:val="14"/>
        </w:numPr>
        <w:tabs>
          <w:tab w:val="left" w:leader="none" w:pos="3113"/>
        </w:tabs>
        <w:spacing w:after="120" w:before="120" w:lineRule="auto"/>
        <w:ind w:left="3119" w:hanging="720"/>
        <w:rPr/>
      </w:pPr>
      <w:r w:rsidDel="00000000" w:rsidR="00000000" w:rsidRPr="00000000">
        <w:rPr>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rsidR="00000000" w:rsidDel="00000000" w:rsidP="00000000" w:rsidRDefault="00000000" w:rsidRPr="00000000" w14:paraId="0000017E">
      <w:pPr>
        <w:pStyle w:val="Heading4"/>
        <w:numPr>
          <w:ilvl w:val="3"/>
          <w:numId w:val="14"/>
        </w:numPr>
        <w:tabs>
          <w:tab w:val="left" w:leader="none" w:pos="3113"/>
        </w:tabs>
        <w:spacing w:after="120" w:before="120" w:lineRule="auto"/>
        <w:ind w:left="3119" w:hanging="720"/>
        <w:rPr/>
      </w:pPr>
      <w:r w:rsidDel="00000000" w:rsidR="00000000" w:rsidRPr="00000000">
        <w:rPr>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17F">
      <w:pPr>
        <w:pStyle w:val="Heading4"/>
        <w:numPr>
          <w:ilvl w:val="3"/>
          <w:numId w:val="14"/>
        </w:numPr>
        <w:tabs>
          <w:tab w:val="left" w:leader="none" w:pos="3113"/>
        </w:tabs>
        <w:spacing w:after="120" w:before="120" w:lineRule="auto"/>
        <w:ind w:left="3119" w:hanging="720"/>
        <w:rPr/>
      </w:pPr>
      <w:r w:rsidDel="00000000" w:rsidR="00000000" w:rsidRPr="00000000">
        <w:rPr>
          <w:rtl w:val="0"/>
        </w:rPr>
        <w:t xml:space="preserve">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180">
      <w:pPr>
        <w:pStyle w:val="Heading2"/>
        <w:numPr>
          <w:ilvl w:val="2"/>
          <w:numId w:val="12"/>
        </w:numPr>
        <w:spacing w:after="120" w:before="120" w:lineRule="auto"/>
        <w:ind w:left="2393" w:hanging="953.0000000000001"/>
        <w:rPr/>
      </w:pPr>
      <w:r w:rsidDel="00000000" w:rsidR="00000000" w:rsidRPr="00000000">
        <w:rPr>
          <w:rtl w:val="0"/>
        </w:rPr>
        <w:t xml:space="preserve">at the written direction of the Buyer, delete or return Personal Data (and any copies of it) to the Buyer on termination of this Contract unless the Supplier is required by Law to retain the Personal Data.</w:t>
      </w:r>
      <w:r w:rsidDel="00000000" w:rsidR="00000000" w:rsidRPr="00000000">
        <w:rPr>
          <w:rtl w:val="0"/>
        </w:rPr>
      </w:r>
    </w:p>
    <w:p w:rsidR="00000000" w:rsidDel="00000000" w:rsidP="00000000" w:rsidRDefault="00000000" w:rsidRPr="00000000" w14:paraId="00000181">
      <w:pPr>
        <w:pStyle w:val="Heading2"/>
        <w:keepNext w:val="1"/>
        <w:numPr>
          <w:ilvl w:val="1"/>
          <w:numId w:val="12"/>
        </w:numPr>
        <w:spacing w:after="120" w:before="120" w:lineRule="auto"/>
        <w:ind w:left="1440" w:hanging="720"/>
        <w:rPr/>
      </w:pPr>
      <w:bookmarkStart w:colFirst="0" w:colLast="0" w:name="_40ew0vw" w:id="92"/>
      <w:bookmarkEnd w:id="92"/>
      <w:r w:rsidDel="00000000" w:rsidR="00000000" w:rsidRPr="00000000">
        <w:rPr>
          <w:rtl w:val="0"/>
        </w:rPr>
        <w:t xml:space="preserve">Subject to Clause 15.6, the Supplier shall notify the Buyer without undue delay:</w:t>
      </w:r>
      <w:r w:rsidDel="00000000" w:rsidR="00000000" w:rsidRPr="00000000">
        <w:rPr>
          <w:rtl w:val="0"/>
        </w:rPr>
      </w:r>
    </w:p>
    <w:p w:rsidR="00000000" w:rsidDel="00000000" w:rsidP="00000000" w:rsidRDefault="00000000" w:rsidRPr="00000000" w14:paraId="00000182">
      <w:pPr>
        <w:pStyle w:val="Heading2"/>
        <w:keepNext w:val="1"/>
        <w:numPr>
          <w:ilvl w:val="2"/>
          <w:numId w:val="12"/>
        </w:numPr>
        <w:spacing w:after="120" w:before="120" w:lineRule="auto"/>
        <w:ind w:left="2393" w:hanging="953.0000000000001"/>
        <w:rPr/>
      </w:pPr>
      <w:r w:rsidDel="00000000" w:rsidR="00000000" w:rsidRPr="00000000">
        <w:rPr>
          <w:rtl w:val="0"/>
        </w:rPr>
        <w:t xml:space="preserve">and in any event within five (5) Working Days of receipt of the request if it:</w:t>
      </w:r>
      <w:r w:rsidDel="00000000" w:rsidR="00000000" w:rsidRPr="00000000">
        <w:rPr>
          <w:rtl w:val="0"/>
        </w:rPr>
      </w:r>
    </w:p>
    <w:p w:rsidR="00000000" w:rsidDel="00000000" w:rsidP="00000000" w:rsidRDefault="00000000" w:rsidRPr="00000000" w14:paraId="00000183">
      <w:pPr>
        <w:pStyle w:val="Heading4"/>
        <w:numPr>
          <w:ilvl w:val="3"/>
          <w:numId w:val="48"/>
        </w:numPr>
        <w:tabs>
          <w:tab w:val="left" w:leader="none" w:pos="3113"/>
        </w:tabs>
        <w:spacing w:after="120" w:before="120" w:lineRule="auto"/>
        <w:ind w:left="3119" w:hanging="709"/>
        <w:rPr/>
      </w:pPr>
      <w:r w:rsidDel="00000000" w:rsidR="00000000" w:rsidRPr="00000000">
        <w:rPr>
          <w:rtl w:val="0"/>
        </w:rPr>
        <w:t xml:space="preserve">receives a Data Subject Request (or purported Data Subject Request);</w:t>
      </w:r>
    </w:p>
    <w:p w:rsidR="00000000" w:rsidDel="00000000" w:rsidP="00000000" w:rsidRDefault="00000000" w:rsidRPr="00000000" w14:paraId="00000184">
      <w:pPr>
        <w:pStyle w:val="Heading4"/>
        <w:numPr>
          <w:ilvl w:val="3"/>
          <w:numId w:val="48"/>
        </w:numPr>
        <w:tabs>
          <w:tab w:val="left" w:leader="none" w:pos="3113"/>
        </w:tabs>
        <w:spacing w:after="120" w:before="120" w:lineRule="auto"/>
        <w:ind w:left="3119" w:hanging="709"/>
        <w:rPr/>
      </w:pPr>
      <w:r w:rsidDel="00000000" w:rsidR="00000000" w:rsidRPr="00000000">
        <w:rPr>
          <w:rtl w:val="0"/>
        </w:rPr>
        <w:t xml:space="preserve">receives a request to rectify, block or erase any Personal Data; </w:t>
      </w:r>
    </w:p>
    <w:p w:rsidR="00000000" w:rsidDel="00000000" w:rsidP="00000000" w:rsidRDefault="00000000" w:rsidRPr="00000000" w14:paraId="00000185">
      <w:pPr>
        <w:pStyle w:val="Heading4"/>
        <w:numPr>
          <w:ilvl w:val="3"/>
          <w:numId w:val="48"/>
        </w:numPr>
        <w:tabs>
          <w:tab w:val="left" w:leader="none" w:pos="3113"/>
        </w:tabs>
        <w:spacing w:after="120" w:before="120" w:lineRule="auto"/>
        <w:ind w:left="3119" w:hanging="709"/>
        <w:rPr/>
      </w:pPr>
      <w:r w:rsidDel="00000000" w:rsidR="00000000" w:rsidRPr="00000000">
        <w:rPr>
          <w:rtl w:val="0"/>
        </w:rPr>
        <w:t xml:space="preserve">receives any other request, complaint or communication relating to either Party's obligations under the Data Protection Legislation; or</w:t>
      </w:r>
    </w:p>
    <w:p w:rsidR="00000000" w:rsidDel="00000000" w:rsidP="00000000" w:rsidRDefault="00000000" w:rsidRPr="00000000" w14:paraId="00000186">
      <w:pPr>
        <w:pStyle w:val="Heading4"/>
        <w:numPr>
          <w:ilvl w:val="3"/>
          <w:numId w:val="48"/>
        </w:numPr>
        <w:tabs>
          <w:tab w:val="left" w:leader="none" w:pos="3113"/>
        </w:tabs>
        <w:spacing w:after="120" w:before="120" w:lineRule="auto"/>
        <w:ind w:left="3119" w:hanging="709"/>
        <w:rPr/>
      </w:pPr>
      <w:r w:rsidDel="00000000" w:rsidR="00000000" w:rsidRPr="00000000">
        <w:rPr>
          <w:rtl w:val="0"/>
        </w:rPr>
        <w:t xml:space="preserve">receives a request from any third party for disclosure of Personal Data where compliance with such request is required or purported to be required by Law;</w:t>
      </w:r>
    </w:p>
    <w:p w:rsidR="00000000" w:rsidDel="00000000" w:rsidP="00000000" w:rsidRDefault="00000000" w:rsidRPr="00000000" w14:paraId="00000187">
      <w:pPr>
        <w:pStyle w:val="Heading2"/>
        <w:keepNext w:val="1"/>
        <w:numPr>
          <w:ilvl w:val="2"/>
          <w:numId w:val="12"/>
        </w:numPr>
        <w:spacing w:after="120" w:before="120" w:lineRule="auto"/>
        <w:ind w:left="2393" w:hanging="953.0000000000001"/>
        <w:rPr/>
      </w:pPr>
      <w:r w:rsidDel="00000000" w:rsidR="00000000" w:rsidRPr="00000000">
        <w:rPr>
          <w:rtl w:val="0"/>
        </w:rPr>
        <w:t xml:space="preserve">and, where feasible, not later than 48 hours of:</w:t>
      </w:r>
    </w:p>
    <w:p w:rsidR="00000000" w:rsidDel="00000000" w:rsidP="00000000" w:rsidRDefault="00000000" w:rsidRPr="00000000" w14:paraId="00000188">
      <w:pPr>
        <w:pStyle w:val="Heading4"/>
        <w:numPr>
          <w:ilvl w:val="3"/>
          <w:numId w:val="3"/>
        </w:numPr>
        <w:tabs>
          <w:tab w:val="left" w:leader="none" w:pos="3113"/>
        </w:tabs>
        <w:spacing w:after="120" w:before="120" w:lineRule="auto"/>
        <w:ind w:left="3119" w:hanging="709"/>
        <w:rPr/>
      </w:pPr>
      <w:r w:rsidDel="00000000" w:rsidR="00000000" w:rsidRPr="00000000">
        <w:rPr>
          <w:rtl w:val="0"/>
        </w:rPr>
        <w:t xml:space="preserve">becoming aware of a Data Loss Event; or</w:t>
      </w:r>
      <w:r w:rsidDel="00000000" w:rsidR="00000000" w:rsidRPr="00000000">
        <w:rPr>
          <w:rtl w:val="0"/>
        </w:rPr>
      </w:r>
    </w:p>
    <w:p w:rsidR="00000000" w:rsidDel="00000000" w:rsidP="00000000" w:rsidRDefault="00000000" w:rsidRPr="00000000" w14:paraId="00000189">
      <w:pPr>
        <w:pStyle w:val="Heading4"/>
        <w:numPr>
          <w:ilvl w:val="3"/>
          <w:numId w:val="3"/>
        </w:numPr>
        <w:tabs>
          <w:tab w:val="left" w:leader="none" w:pos="3113"/>
        </w:tabs>
        <w:spacing w:after="120" w:before="120" w:lineRule="auto"/>
        <w:ind w:left="3119" w:hanging="709"/>
        <w:rPr/>
      </w:pPr>
      <w:r w:rsidDel="00000000" w:rsidR="00000000" w:rsidRPr="00000000">
        <w:rPr>
          <w:rtl w:val="0"/>
        </w:rPr>
        <w:t xml:space="preserve">receiving any communication from the Information Commissioner or any other regulatory authority in connection with Personal Data processed under this Contract.</w:t>
      </w:r>
      <w:r w:rsidDel="00000000" w:rsidR="00000000" w:rsidRPr="00000000">
        <w:rPr>
          <w:rtl w:val="0"/>
        </w:rPr>
      </w:r>
    </w:p>
    <w:p w:rsidR="00000000" w:rsidDel="00000000" w:rsidP="00000000" w:rsidRDefault="00000000" w:rsidRPr="00000000" w14:paraId="0000018A">
      <w:pPr>
        <w:pStyle w:val="Heading2"/>
        <w:numPr>
          <w:ilvl w:val="1"/>
          <w:numId w:val="12"/>
        </w:numPr>
        <w:spacing w:after="120" w:before="120" w:lineRule="auto"/>
        <w:ind w:left="1440" w:hanging="720"/>
        <w:rPr/>
      </w:pPr>
      <w:bookmarkStart w:colFirst="0" w:colLast="0" w:name="_2fk6b3p" w:id="93"/>
      <w:bookmarkEnd w:id="93"/>
      <w:r w:rsidDel="00000000" w:rsidR="00000000" w:rsidRPr="00000000">
        <w:rPr>
          <w:rtl w:val="0"/>
        </w:rPr>
        <w:t xml:space="preserve">The Supplier’s obligation to notify under Clause 15.5 shall include the provision of further information to the Buyer in phases, as details become available.</w:t>
      </w:r>
      <w:r w:rsidDel="00000000" w:rsidR="00000000" w:rsidRPr="00000000">
        <w:rPr>
          <w:rtl w:val="0"/>
        </w:rPr>
      </w:r>
    </w:p>
    <w:p w:rsidR="00000000" w:rsidDel="00000000" w:rsidP="00000000" w:rsidRDefault="00000000" w:rsidRPr="00000000" w14:paraId="0000018B">
      <w:pPr>
        <w:pStyle w:val="Heading2"/>
        <w:keepNext w:val="1"/>
        <w:numPr>
          <w:ilvl w:val="1"/>
          <w:numId w:val="12"/>
        </w:numPr>
        <w:spacing w:after="120" w:before="120" w:lineRule="auto"/>
        <w:ind w:left="1440" w:hanging="720"/>
        <w:rPr/>
      </w:pPr>
      <w:r w:rsidDel="00000000" w:rsidR="00000000" w:rsidRPr="00000000">
        <w:rPr>
          <w:rtl w:val="0"/>
        </w:rPr>
        <w:t xml:space="preserve">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r w:rsidDel="00000000" w:rsidR="00000000" w:rsidRPr="00000000">
        <w:rPr>
          <w:rtl w:val="0"/>
        </w:rPr>
      </w:r>
    </w:p>
    <w:p w:rsidR="00000000" w:rsidDel="00000000" w:rsidP="00000000" w:rsidRDefault="00000000" w:rsidRPr="00000000" w14:paraId="0000018C">
      <w:pPr>
        <w:pStyle w:val="Heading2"/>
        <w:numPr>
          <w:ilvl w:val="2"/>
          <w:numId w:val="12"/>
        </w:numPr>
        <w:spacing w:after="120" w:before="120" w:lineRule="auto"/>
        <w:ind w:left="2393" w:hanging="953.0000000000001"/>
        <w:rPr/>
      </w:pPr>
      <w:r w:rsidDel="00000000" w:rsidR="00000000" w:rsidRPr="00000000">
        <w:rPr>
          <w:rtl w:val="0"/>
        </w:rPr>
        <w:t xml:space="preserve">the Buyer with full details and copies of the complaint, communication or request;</w:t>
      </w:r>
      <w:r w:rsidDel="00000000" w:rsidR="00000000" w:rsidRPr="00000000">
        <w:rPr>
          <w:rtl w:val="0"/>
        </w:rPr>
      </w:r>
    </w:p>
    <w:p w:rsidR="00000000" w:rsidDel="00000000" w:rsidP="00000000" w:rsidRDefault="00000000" w:rsidRPr="00000000" w14:paraId="0000018D">
      <w:pPr>
        <w:pStyle w:val="Heading2"/>
        <w:numPr>
          <w:ilvl w:val="2"/>
          <w:numId w:val="12"/>
        </w:numPr>
        <w:spacing w:after="120" w:before="120" w:lineRule="auto"/>
        <w:ind w:left="2393" w:hanging="953.0000000000001"/>
        <w:rPr/>
      </w:pPr>
      <w:r w:rsidDel="00000000" w:rsidR="00000000" w:rsidRPr="00000000">
        <w:rPr>
          <w:rtl w:val="0"/>
        </w:rPr>
        <w:t xml:space="preserve">such assistance as is reasonably requested by the Buyer to enable the Buyer to comply with a Data Subject Request within the relevant timescales set out in the Data Protection Legislation;</w:t>
      </w:r>
      <w:r w:rsidDel="00000000" w:rsidR="00000000" w:rsidRPr="00000000">
        <w:rPr>
          <w:rtl w:val="0"/>
        </w:rPr>
      </w:r>
    </w:p>
    <w:p w:rsidR="00000000" w:rsidDel="00000000" w:rsidP="00000000" w:rsidRDefault="00000000" w:rsidRPr="00000000" w14:paraId="0000018E">
      <w:pPr>
        <w:pStyle w:val="Heading2"/>
        <w:numPr>
          <w:ilvl w:val="2"/>
          <w:numId w:val="12"/>
        </w:numPr>
        <w:spacing w:after="120" w:before="120" w:lineRule="auto"/>
        <w:ind w:left="2393" w:hanging="953.0000000000001"/>
        <w:rPr/>
      </w:pPr>
      <w:r w:rsidDel="00000000" w:rsidR="00000000" w:rsidRPr="00000000">
        <w:rPr>
          <w:rtl w:val="0"/>
        </w:rPr>
        <w:t xml:space="preserve">the Buyer, at its request, with any Personal Data it holds in relation to a Data Subject;</w:t>
      </w:r>
      <w:r w:rsidDel="00000000" w:rsidR="00000000" w:rsidRPr="00000000">
        <w:rPr>
          <w:rtl w:val="0"/>
        </w:rPr>
      </w:r>
    </w:p>
    <w:p w:rsidR="00000000" w:rsidDel="00000000" w:rsidP="00000000" w:rsidRDefault="00000000" w:rsidRPr="00000000" w14:paraId="0000018F">
      <w:pPr>
        <w:pStyle w:val="Heading2"/>
        <w:numPr>
          <w:ilvl w:val="2"/>
          <w:numId w:val="12"/>
        </w:numPr>
        <w:spacing w:after="120" w:before="120" w:lineRule="auto"/>
        <w:ind w:left="2393" w:hanging="953.0000000000001"/>
        <w:rPr/>
      </w:pPr>
      <w:r w:rsidDel="00000000" w:rsidR="00000000" w:rsidRPr="00000000">
        <w:rPr>
          <w:rtl w:val="0"/>
        </w:rPr>
        <w:t xml:space="preserve">assistance as requested by the Buyer following any Data Loss Event;</w:t>
      </w:r>
      <w:r w:rsidDel="00000000" w:rsidR="00000000" w:rsidRPr="00000000">
        <w:rPr>
          <w:rtl w:val="0"/>
        </w:rPr>
      </w:r>
    </w:p>
    <w:p w:rsidR="00000000" w:rsidDel="00000000" w:rsidP="00000000" w:rsidRDefault="00000000" w:rsidRPr="00000000" w14:paraId="00000190">
      <w:pPr>
        <w:pStyle w:val="Heading2"/>
        <w:numPr>
          <w:ilvl w:val="2"/>
          <w:numId w:val="12"/>
        </w:numPr>
        <w:spacing w:after="120" w:before="120" w:lineRule="auto"/>
        <w:ind w:left="2393" w:hanging="953.0000000000001"/>
        <w:rPr/>
      </w:pPr>
      <w:r w:rsidDel="00000000" w:rsidR="00000000" w:rsidRPr="00000000">
        <w:rPr>
          <w:rtl w:val="0"/>
        </w:rPr>
        <w:t xml:space="preserve">assistance as requested by the Buyer with respect to any request from the Information Commissioner’s Office, or any consultation by the Buyer with the Information Commissioner's Office.</w:t>
      </w:r>
      <w:r w:rsidDel="00000000" w:rsidR="00000000" w:rsidRPr="00000000">
        <w:rPr>
          <w:rtl w:val="0"/>
        </w:rPr>
      </w:r>
    </w:p>
    <w:p w:rsidR="00000000" w:rsidDel="00000000" w:rsidP="00000000" w:rsidRDefault="00000000" w:rsidRPr="00000000" w14:paraId="00000191">
      <w:pPr>
        <w:pStyle w:val="Heading2"/>
        <w:numPr>
          <w:ilvl w:val="1"/>
          <w:numId w:val="12"/>
        </w:numPr>
        <w:ind w:left="1440" w:hanging="720"/>
        <w:rPr/>
      </w:pPr>
      <w:r w:rsidDel="00000000" w:rsidR="00000000" w:rsidRPr="00000000">
        <w:rPr>
          <w:rtl w:val="0"/>
        </w:rPr>
        <w:t xml:space="preserve">The Supplier shall maintain complete and accurate records and information to demonstrate its compliance with this Clause 15. This requirement does not apply where the Processor employs fewer than 250 staff, unless:</w:t>
      </w:r>
    </w:p>
    <w:p w:rsidR="00000000" w:rsidDel="00000000" w:rsidP="00000000" w:rsidRDefault="00000000" w:rsidRPr="00000000" w14:paraId="00000192">
      <w:pPr>
        <w:pStyle w:val="Heading3"/>
        <w:numPr>
          <w:ilvl w:val="2"/>
          <w:numId w:val="12"/>
        </w:numPr>
        <w:ind w:left="2393" w:hanging="953.0000000000001"/>
        <w:rPr/>
      </w:pPr>
      <w:r w:rsidDel="00000000" w:rsidR="00000000" w:rsidRPr="00000000">
        <w:rPr>
          <w:rtl w:val="0"/>
        </w:rPr>
        <w:t xml:space="preserve">the Controller determines that the processing is not occasional;</w:t>
      </w:r>
    </w:p>
    <w:p w:rsidR="00000000" w:rsidDel="00000000" w:rsidP="00000000" w:rsidRDefault="00000000" w:rsidRPr="00000000" w14:paraId="00000193">
      <w:pPr>
        <w:pStyle w:val="Heading3"/>
        <w:numPr>
          <w:ilvl w:val="2"/>
          <w:numId w:val="12"/>
        </w:numPr>
        <w:ind w:left="2393" w:hanging="953.0000000000001"/>
        <w:rPr/>
      </w:pPr>
      <w:bookmarkStart w:colFirst="0" w:colLast="0" w:name="_upglbi" w:id="94"/>
      <w:bookmarkEnd w:id="94"/>
      <w:r w:rsidDel="00000000" w:rsidR="00000000" w:rsidRPr="00000000">
        <w:rPr>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194">
      <w:pPr>
        <w:pStyle w:val="Heading3"/>
        <w:numPr>
          <w:ilvl w:val="2"/>
          <w:numId w:val="12"/>
        </w:numPr>
        <w:ind w:left="2393" w:hanging="953.0000000000001"/>
        <w:rPr/>
      </w:pPr>
      <w:r w:rsidDel="00000000" w:rsidR="00000000" w:rsidRPr="00000000">
        <w:rPr>
          <w:rtl w:val="0"/>
        </w:rPr>
        <w:t xml:space="preserve">the Controller determines that the processing is likely to result in a risk to the rights and freedoms of Data Subjects.</w:t>
      </w:r>
    </w:p>
    <w:p w:rsidR="00000000" w:rsidDel="00000000" w:rsidP="00000000" w:rsidRDefault="00000000" w:rsidRPr="00000000" w14:paraId="00000195">
      <w:pPr>
        <w:pStyle w:val="Heading2"/>
        <w:numPr>
          <w:ilvl w:val="1"/>
          <w:numId w:val="12"/>
        </w:numPr>
        <w:spacing w:after="120" w:before="120" w:lineRule="auto"/>
        <w:ind w:left="1440" w:hanging="720"/>
        <w:rPr/>
      </w:pPr>
      <w:r w:rsidDel="00000000" w:rsidR="00000000" w:rsidRPr="00000000">
        <w:rPr>
          <w:rtl w:val="0"/>
        </w:rPr>
        <w:t xml:space="preserve">Each Party shall designate its own data protection officer if required by the Data Protection Legislation.</w:t>
      </w:r>
      <w:r w:rsidDel="00000000" w:rsidR="00000000" w:rsidRPr="00000000">
        <w:rPr>
          <w:rtl w:val="0"/>
        </w:rPr>
      </w:r>
    </w:p>
    <w:p w:rsidR="00000000" w:rsidDel="00000000" w:rsidP="00000000" w:rsidRDefault="00000000" w:rsidRPr="00000000" w14:paraId="00000196">
      <w:pPr>
        <w:pStyle w:val="Heading2"/>
        <w:keepNext w:val="1"/>
        <w:numPr>
          <w:ilvl w:val="1"/>
          <w:numId w:val="12"/>
        </w:numPr>
        <w:spacing w:after="120" w:before="120" w:lineRule="auto"/>
        <w:ind w:left="1440" w:hanging="720"/>
        <w:rPr/>
      </w:pPr>
      <w:bookmarkStart w:colFirst="0" w:colLast="0" w:name="_3ep43zb" w:id="95"/>
      <w:bookmarkEnd w:id="95"/>
      <w:r w:rsidDel="00000000" w:rsidR="00000000" w:rsidRPr="00000000">
        <w:rPr>
          <w:rtl w:val="0"/>
        </w:rPr>
        <w:t xml:space="preserve">The Supplier shall not provide any third party with access to Personal Data without prior written notice to the Buyer and an opportunity for the Buyer to object pursuant to Clause 15.11,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r w:rsidDel="00000000" w:rsidR="00000000" w:rsidRPr="00000000">
        <w:rPr>
          <w:rtl w:val="0"/>
        </w:rPr>
      </w:r>
    </w:p>
    <w:p w:rsidR="00000000" w:rsidDel="00000000" w:rsidP="00000000" w:rsidRDefault="00000000" w:rsidRPr="00000000" w14:paraId="00000197">
      <w:pPr>
        <w:pStyle w:val="Heading2"/>
        <w:numPr>
          <w:ilvl w:val="2"/>
          <w:numId w:val="12"/>
        </w:numPr>
        <w:spacing w:after="120" w:before="120" w:lineRule="auto"/>
        <w:ind w:left="2393" w:hanging="953.0000000000001"/>
        <w:rPr/>
      </w:pPr>
      <w:r w:rsidDel="00000000" w:rsidR="00000000" w:rsidRPr="00000000">
        <w:rPr>
          <w:rtl w:val="0"/>
        </w:rPr>
        <w:t xml:space="preserve">enter into a written agreement with the Sub-processor which gives effect to the terms set out in this Clause 15 such that they apply to the Sub-processor; and</w:t>
      </w:r>
    </w:p>
    <w:p w:rsidR="00000000" w:rsidDel="00000000" w:rsidP="00000000" w:rsidRDefault="00000000" w:rsidRPr="00000000" w14:paraId="00000198">
      <w:pPr>
        <w:pStyle w:val="Heading2"/>
        <w:numPr>
          <w:ilvl w:val="2"/>
          <w:numId w:val="12"/>
        </w:numPr>
        <w:spacing w:after="120" w:before="120" w:lineRule="auto"/>
        <w:ind w:left="2393" w:hanging="953.0000000000001"/>
        <w:rPr/>
      </w:pPr>
      <w:r w:rsidDel="00000000" w:rsidR="00000000" w:rsidRPr="00000000">
        <w:rPr>
          <w:rtl w:val="0"/>
        </w:rPr>
        <w:t xml:space="preserve">provide the Buyer with such information regarding the Sub-processor as the Buyer may reasonably require.</w:t>
      </w:r>
    </w:p>
    <w:p w:rsidR="00000000" w:rsidDel="00000000" w:rsidP="00000000" w:rsidRDefault="00000000" w:rsidRPr="00000000" w14:paraId="00000199">
      <w:pPr>
        <w:pStyle w:val="Heading2"/>
        <w:keepNext w:val="1"/>
        <w:numPr>
          <w:ilvl w:val="1"/>
          <w:numId w:val="12"/>
        </w:numPr>
        <w:spacing w:after="120" w:before="120" w:lineRule="auto"/>
        <w:ind w:left="1440" w:hanging="720"/>
        <w:rPr/>
      </w:pPr>
      <w:bookmarkStart w:colFirst="0" w:colLast="0" w:name="_1tuee74" w:id="96"/>
      <w:bookmarkEnd w:id="96"/>
      <w:r w:rsidDel="00000000" w:rsidR="00000000" w:rsidRPr="00000000">
        <w:rPr>
          <w:rtl w:val="0"/>
        </w:rPr>
        <w:t xml:space="preserve">Where the Supplier intends to appoint a Sub-processor not identified as a Sub-processor in the Supplier’s Register of Key Sub-Contractors and Sub-processors as at the Commencement Date, the Supplier shall provide not less than 30 (thirty) days’ prior written notice via email to the Buyer Authorised Representative and CCS.  Where the Buyer reasonably believes such proposed Sub-processor has, or is likely to have a materially adverse impact on:</w:t>
      </w:r>
    </w:p>
    <w:p w:rsidR="00000000" w:rsidDel="00000000" w:rsidP="00000000" w:rsidRDefault="00000000" w:rsidRPr="00000000" w14:paraId="0000019A">
      <w:pPr>
        <w:pStyle w:val="Heading2"/>
        <w:numPr>
          <w:ilvl w:val="2"/>
          <w:numId w:val="12"/>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19B">
      <w:pPr>
        <w:pStyle w:val="Heading2"/>
        <w:numPr>
          <w:ilvl w:val="2"/>
          <w:numId w:val="12"/>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19C">
      <w:pPr>
        <w:pStyle w:val="Heading2"/>
        <w:numPr>
          <w:ilvl w:val="2"/>
          <w:numId w:val="12"/>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19D">
      <w:pPr>
        <w:pStyle w:val="Heading2"/>
        <w:spacing w:after="120" w:before="120" w:lineRule="auto"/>
        <w:ind w:left="1440" w:firstLine="852.0000000000002"/>
        <w:rPr/>
      </w:pPr>
      <w:r w:rsidDel="00000000" w:rsidR="00000000" w:rsidRPr="00000000">
        <w:rPr>
          <w:rtl w:val="0"/>
        </w:rPr>
        <w:t xml:space="preserve">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19E">
      <w:pPr>
        <w:pStyle w:val="Heading2"/>
        <w:numPr>
          <w:ilvl w:val="1"/>
          <w:numId w:val="12"/>
        </w:numPr>
        <w:spacing w:after="120" w:before="120" w:lineRule="auto"/>
        <w:ind w:left="1440" w:hanging="720"/>
        <w:rPr/>
      </w:pPr>
      <w:r w:rsidDel="00000000" w:rsidR="00000000" w:rsidRPr="00000000">
        <w:rPr>
          <w:rtl w:val="0"/>
        </w:rPr>
        <w:t xml:space="preserve">The Supplier shall remain fully liable for all acts or omissions of any of its Sub-processors.</w:t>
      </w:r>
      <w:r w:rsidDel="00000000" w:rsidR="00000000" w:rsidRPr="00000000">
        <w:rPr>
          <w:rtl w:val="0"/>
        </w:rPr>
      </w:r>
    </w:p>
    <w:p w:rsidR="00000000" w:rsidDel="00000000" w:rsidP="00000000" w:rsidRDefault="00000000" w:rsidRPr="00000000" w14:paraId="0000019F">
      <w:pPr>
        <w:pStyle w:val="Heading2"/>
        <w:keepNext w:val="1"/>
        <w:numPr>
          <w:ilvl w:val="1"/>
          <w:numId w:val="12"/>
        </w:numPr>
        <w:spacing w:after="120" w:before="120" w:lineRule="auto"/>
        <w:ind w:left="1440" w:hanging="720"/>
        <w:rPr/>
      </w:pPr>
      <w:r w:rsidDel="00000000" w:rsidR="00000000" w:rsidRPr="00000000">
        <w:rPr>
          <w:rtl w:val="0"/>
        </w:rPr>
        <w:t xml:space="preserve">The Parties agree to take account of any guidance issued by the Information Commissioner’s Office. Subject to the Supplier’s prior written consent (such consent not to be unreasonably withheld or delayed) the Buyer may, at any time on not less than thirty (30) Working Days’ notice to the Supplier:</w:t>
      </w:r>
      <w:r w:rsidDel="00000000" w:rsidR="00000000" w:rsidRPr="00000000">
        <w:rPr>
          <w:rtl w:val="0"/>
        </w:rPr>
      </w:r>
    </w:p>
    <w:p w:rsidR="00000000" w:rsidDel="00000000" w:rsidP="00000000" w:rsidRDefault="00000000" w:rsidRPr="00000000" w14:paraId="000001A0">
      <w:pPr>
        <w:pStyle w:val="Heading2"/>
        <w:numPr>
          <w:ilvl w:val="2"/>
          <w:numId w:val="12"/>
        </w:numPr>
        <w:spacing w:after="120" w:before="120" w:lineRule="auto"/>
        <w:ind w:left="2393" w:hanging="953.0000000000001"/>
        <w:rPr/>
      </w:pPr>
      <w:r w:rsidDel="00000000" w:rsidR="00000000" w:rsidRPr="00000000">
        <w:rPr>
          <w:rtl w:val="0"/>
        </w:rPr>
        <w:t xml:space="preserve">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rsidR="00000000" w:rsidDel="00000000" w:rsidP="00000000" w:rsidRDefault="00000000" w:rsidRPr="00000000" w14:paraId="000001A1">
      <w:pPr>
        <w:pStyle w:val="Heading2"/>
        <w:numPr>
          <w:ilvl w:val="2"/>
          <w:numId w:val="12"/>
        </w:numPr>
        <w:spacing w:after="120" w:before="120" w:lineRule="auto"/>
        <w:ind w:left="2393" w:hanging="953.0000000000001"/>
        <w:rPr/>
      </w:pPr>
      <w:r w:rsidDel="00000000" w:rsidR="00000000" w:rsidRPr="00000000">
        <w:rPr>
          <w:rtl w:val="0"/>
        </w:rPr>
        <w:t xml:space="preserve">amend this Contract to ensure that it complies with any guidance, codes of practice, codes of conduct, regulatory guidance, standard clauses or any other related laws arising from the GDPR.</w:t>
      </w:r>
    </w:p>
    <w:p w:rsidR="00000000" w:rsidDel="00000000" w:rsidP="00000000" w:rsidRDefault="00000000" w:rsidRPr="00000000" w14:paraId="000001A2">
      <w:pPr>
        <w:pStyle w:val="Heading2"/>
        <w:numPr>
          <w:ilvl w:val="1"/>
          <w:numId w:val="12"/>
        </w:numPr>
        <w:spacing w:after="120" w:before="120" w:lineRule="auto"/>
        <w:ind w:left="1440" w:hanging="720"/>
        <w:rPr/>
      </w:pPr>
      <w:r w:rsidDel="00000000" w:rsidR="00000000" w:rsidRPr="00000000">
        <w:rPr>
          <w:rtl w:val="0"/>
        </w:rPr>
        <w:t xml:space="preserve">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Del="00000000" w:rsidR="00000000" w:rsidRPr="00000000">
        <w:rPr>
          <w:b w:val="1"/>
          <w:rtl w:val="0"/>
        </w:rPr>
        <w:t xml:space="preserve">CRM Personal Data</w:t>
      </w:r>
      <w:r w:rsidDel="00000000" w:rsidR="00000000" w:rsidRPr="00000000">
        <w:rPr>
          <w:rtl w:val="0"/>
        </w:rPr>
        <w:t xml:space="preserve">”)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rsidR="00000000" w:rsidDel="00000000" w:rsidP="00000000" w:rsidRDefault="00000000" w:rsidRPr="00000000" w14:paraId="000001A3">
      <w:pPr>
        <w:pStyle w:val="Heading2"/>
        <w:keepNext w:val="1"/>
        <w:numPr>
          <w:ilvl w:val="1"/>
          <w:numId w:val="12"/>
        </w:numPr>
        <w:spacing w:after="120" w:before="120" w:lineRule="auto"/>
        <w:ind w:left="1440" w:hanging="720"/>
        <w:rPr/>
      </w:pPr>
      <w:r w:rsidDel="00000000" w:rsidR="00000000" w:rsidRPr="00000000">
        <w:rPr>
          <w:rtl w:val="0"/>
        </w:rPr>
        <w:t xml:space="preserve">In respect of such CRM Personal Data, the Supplier shall:</w:t>
      </w:r>
    </w:p>
    <w:p w:rsidR="00000000" w:rsidDel="00000000" w:rsidP="00000000" w:rsidRDefault="00000000" w:rsidRPr="00000000" w14:paraId="000001A4">
      <w:pPr>
        <w:pStyle w:val="Heading2"/>
        <w:numPr>
          <w:ilvl w:val="2"/>
          <w:numId w:val="12"/>
        </w:numPr>
        <w:spacing w:after="120" w:before="120" w:lineRule="auto"/>
        <w:ind w:left="2393" w:hanging="953.0000000000001"/>
        <w:rPr/>
      </w:pPr>
      <w:r w:rsidDel="00000000" w:rsidR="00000000" w:rsidRPr="00000000">
        <w:rPr>
          <w:rtl w:val="0"/>
        </w:rPr>
        <w:t xml:space="preserve">ensure that it has all necessary notices and consents in place to enable it to Process the CRM Personal Data;</w:t>
      </w:r>
    </w:p>
    <w:p w:rsidR="00000000" w:rsidDel="00000000" w:rsidP="00000000" w:rsidRDefault="00000000" w:rsidRPr="00000000" w14:paraId="000001A5">
      <w:pPr>
        <w:pStyle w:val="Heading2"/>
        <w:numPr>
          <w:ilvl w:val="2"/>
          <w:numId w:val="12"/>
        </w:numPr>
        <w:spacing w:after="120" w:before="120" w:lineRule="auto"/>
        <w:ind w:left="2393" w:hanging="953.0000000000001"/>
        <w:rPr/>
      </w:pPr>
      <w:r w:rsidDel="00000000" w:rsidR="00000000" w:rsidRPr="00000000">
        <w:rPr>
          <w:rtl w:val="0"/>
        </w:rPr>
        <w:t xml:space="preserve">provide full information, in the form of a suitable privacy policy, to any Data Subject whose CRM Personal Data may be processed by the Supplier under this Contract, concerning the nature such processing;</w:t>
      </w:r>
    </w:p>
    <w:p w:rsidR="00000000" w:rsidDel="00000000" w:rsidP="00000000" w:rsidRDefault="00000000" w:rsidRPr="00000000" w14:paraId="000001A6">
      <w:pPr>
        <w:pStyle w:val="Heading2"/>
        <w:numPr>
          <w:ilvl w:val="2"/>
          <w:numId w:val="12"/>
        </w:numPr>
        <w:spacing w:after="120" w:before="120" w:lineRule="auto"/>
        <w:ind w:left="2393" w:hanging="953.0000000000001"/>
        <w:rPr/>
      </w:pPr>
      <w:r w:rsidDel="00000000" w:rsidR="00000000" w:rsidRPr="00000000">
        <w:rPr>
          <w:rtl w:val="0"/>
        </w:rPr>
        <w:t xml:space="preserve">not, by its acts or omissions, place the Buyer and/or any Buyer User in breach of the Data Protection Legislation; and</w:t>
      </w:r>
    </w:p>
    <w:p w:rsidR="00000000" w:rsidDel="00000000" w:rsidP="00000000" w:rsidRDefault="00000000" w:rsidRPr="00000000" w14:paraId="000001A7">
      <w:pPr>
        <w:pStyle w:val="Heading2"/>
        <w:numPr>
          <w:ilvl w:val="2"/>
          <w:numId w:val="12"/>
        </w:numPr>
        <w:spacing w:after="120" w:before="120" w:lineRule="auto"/>
        <w:ind w:left="2393" w:hanging="953.0000000000001"/>
        <w:rPr/>
      </w:pPr>
      <w:r w:rsidDel="00000000" w:rsidR="00000000" w:rsidRPr="00000000">
        <w:rPr>
          <w:rtl w:val="0"/>
        </w:rPr>
        <w:t xml:space="preserve">ensure that it has in place appropriate technical and organisational measures, to protect against unauthorised or unlawful processing of Personal Data and against accidental loss or destruction of, or damage to, the CRM Personal Data.</w:t>
      </w:r>
    </w:p>
    <w:p w:rsidR="00000000" w:rsidDel="00000000" w:rsidP="00000000" w:rsidRDefault="00000000" w:rsidRPr="00000000" w14:paraId="000001A8">
      <w:pPr>
        <w:pStyle w:val="Heading2"/>
        <w:numPr>
          <w:ilvl w:val="1"/>
          <w:numId w:val="12"/>
        </w:numPr>
        <w:spacing w:after="120" w:before="120" w:lineRule="auto"/>
        <w:ind w:left="1440" w:hanging="720"/>
        <w:rPr/>
      </w:pPr>
      <w:r w:rsidDel="00000000" w:rsidR="00000000" w:rsidRPr="00000000">
        <w:rPr>
          <w:rtl w:val="0"/>
        </w:rPr>
        <w:t xml:space="preserve">The Supplier shall not Process CRM Personal Data for any purposes other than those set out in this Contract.</w:t>
      </w:r>
    </w:p>
    <w:p w:rsidR="00000000" w:rsidDel="00000000" w:rsidP="00000000" w:rsidRDefault="00000000" w:rsidRPr="00000000" w14:paraId="000001A9">
      <w:pPr>
        <w:pStyle w:val="Heading1"/>
        <w:keepNext w:val="1"/>
        <w:numPr>
          <w:ilvl w:val="0"/>
          <w:numId w:val="12"/>
        </w:numPr>
        <w:tabs>
          <w:tab w:val="left" w:leader="none" w:pos="720"/>
        </w:tabs>
        <w:ind w:left="720" w:hanging="720"/>
        <w:rPr/>
      </w:pPr>
      <w:bookmarkStart w:colFirst="0" w:colLast="0" w:name="_4du1wux" w:id="97"/>
      <w:bookmarkEnd w:id="97"/>
      <w:r w:rsidDel="00000000" w:rsidR="00000000" w:rsidRPr="00000000">
        <w:rPr>
          <w:rtl w:val="0"/>
        </w:rPr>
        <w:t xml:space="preserve">Termination and Expiry</w:t>
      </w:r>
    </w:p>
    <w:p w:rsidR="00000000" w:rsidDel="00000000" w:rsidP="00000000" w:rsidRDefault="00000000" w:rsidRPr="00000000" w14:paraId="000001AA">
      <w:pPr>
        <w:pStyle w:val="Heading2"/>
        <w:numPr>
          <w:ilvl w:val="1"/>
          <w:numId w:val="12"/>
        </w:numPr>
        <w:spacing w:after="120" w:before="120" w:lineRule="auto"/>
        <w:ind w:left="1440" w:hanging="720"/>
        <w:rPr/>
      </w:pPr>
      <w:bookmarkStart w:colFirst="0" w:colLast="0" w:name="_2szc72q" w:id="98"/>
      <w:bookmarkEnd w:id="98"/>
      <w:r w:rsidDel="00000000" w:rsidR="00000000" w:rsidRPr="00000000">
        <w:rPr>
          <w:rtl w:val="0"/>
        </w:rPr>
        <w:t xml:space="preserve">The Buyer may terminate this Contract without reason (and, subject to Clause 17.4, without any liability whatsoever or howsoever arising from the Buyer’s termination under this Clause 16.1) at any time by issuing a written notice to the Supplier giving at least thirty (30) days’ written notice</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a shorter period is specified in the Order Form.</w:t>
      </w:r>
      <w:r w:rsidDel="00000000" w:rsidR="00000000" w:rsidRPr="00000000">
        <w:rPr>
          <w:rtl w:val="0"/>
        </w:rPr>
      </w:r>
    </w:p>
    <w:p w:rsidR="00000000" w:rsidDel="00000000" w:rsidP="00000000" w:rsidRDefault="00000000" w:rsidRPr="00000000" w14:paraId="000001AB">
      <w:pPr>
        <w:pStyle w:val="Heading2"/>
        <w:keepNext w:val="1"/>
        <w:numPr>
          <w:ilvl w:val="1"/>
          <w:numId w:val="12"/>
        </w:numPr>
        <w:spacing w:after="120" w:before="120" w:lineRule="auto"/>
        <w:ind w:left="1440" w:hanging="720"/>
        <w:rPr/>
      </w:pPr>
      <w:bookmarkStart w:colFirst="0" w:colLast="0" w:name="_184mhaj" w:id="99"/>
      <w:bookmarkEnd w:id="99"/>
      <w:r w:rsidDel="00000000" w:rsidR="00000000" w:rsidRPr="00000000">
        <w:rPr>
          <w:rtl w:val="0"/>
        </w:rPr>
        <w:t xml:space="preserve">The Buyer may terminate this Contract at any time with immediate effect for material Default by issuing a written notice to the Supplier where:</w:t>
      </w:r>
      <w:r w:rsidDel="00000000" w:rsidR="00000000" w:rsidRPr="00000000">
        <w:rPr>
          <w:rtl w:val="0"/>
        </w:rPr>
      </w:r>
    </w:p>
    <w:p w:rsidR="00000000" w:rsidDel="00000000" w:rsidP="00000000" w:rsidRDefault="00000000" w:rsidRPr="00000000" w14:paraId="000001AC">
      <w:pPr>
        <w:pStyle w:val="Heading2"/>
        <w:numPr>
          <w:ilvl w:val="2"/>
          <w:numId w:val="12"/>
        </w:numPr>
        <w:spacing w:after="120" w:before="120" w:lineRule="auto"/>
        <w:ind w:left="2393" w:hanging="953.0000000000001"/>
        <w:rPr/>
      </w:pPr>
      <w:r w:rsidDel="00000000" w:rsidR="00000000" w:rsidRPr="00000000">
        <w:rPr>
          <w:rtl w:val="0"/>
        </w:rPr>
        <w:t xml:space="preserve">the Supplier commits any material Default of this Contract which is not, in the reasonable opinion of the Buyer, capable of remedy; and/or</w:t>
      </w:r>
      <w:r w:rsidDel="00000000" w:rsidR="00000000" w:rsidRPr="00000000">
        <w:rPr>
          <w:rtl w:val="0"/>
        </w:rPr>
      </w:r>
    </w:p>
    <w:p w:rsidR="00000000" w:rsidDel="00000000" w:rsidP="00000000" w:rsidRDefault="00000000" w:rsidRPr="00000000" w14:paraId="000001AD">
      <w:pPr>
        <w:pStyle w:val="Heading2"/>
        <w:numPr>
          <w:ilvl w:val="2"/>
          <w:numId w:val="12"/>
        </w:numPr>
        <w:spacing w:after="120" w:before="120" w:lineRule="auto"/>
        <w:ind w:left="2393" w:hanging="953.0000000000001"/>
        <w:rPr/>
      </w:pPr>
      <w:r w:rsidDel="00000000" w:rsidR="00000000" w:rsidRPr="00000000">
        <w:rPr>
          <w:rtl w:val="0"/>
        </w:rPr>
        <w:t xml:space="preserve">the Supplier commits a Default, including a material Default, which in the opinion of the Buyer is remediable but has not remedied such Default to the satisfaction of the Buyer within fifteen (15) Working Days of being notified in writing to do so.</w:t>
      </w:r>
      <w:r w:rsidDel="00000000" w:rsidR="00000000" w:rsidRPr="00000000">
        <w:rPr>
          <w:rtl w:val="0"/>
        </w:rPr>
      </w:r>
    </w:p>
    <w:p w:rsidR="00000000" w:rsidDel="00000000" w:rsidP="00000000" w:rsidRDefault="00000000" w:rsidRPr="00000000" w14:paraId="000001AE">
      <w:pPr>
        <w:pStyle w:val="Heading2"/>
        <w:numPr>
          <w:ilvl w:val="1"/>
          <w:numId w:val="12"/>
        </w:numPr>
        <w:spacing w:after="120" w:before="120" w:lineRule="auto"/>
        <w:ind w:left="1440" w:hanging="720"/>
        <w:rPr/>
      </w:pPr>
      <w:r w:rsidDel="00000000" w:rsidR="00000000" w:rsidRPr="00000000">
        <w:rPr>
          <w:rtl w:val="0"/>
        </w:rPr>
        <w:t xml:space="preserve">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r w:rsidDel="00000000" w:rsidR="00000000" w:rsidRPr="00000000">
        <w:rPr>
          <w:rtl w:val="0"/>
        </w:rPr>
      </w:r>
    </w:p>
    <w:p w:rsidR="00000000" w:rsidDel="00000000" w:rsidP="00000000" w:rsidRDefault="00000000" w:rsidRPr="00000000" w14:paraId="000001AF">
      <w:pPr>
        <w:pStyle w:val="Heading2"/>
        <w:numPr>
          <w:ilvl w:val="1"/>
          <w:numId w:val="12"/>
        </w:numPr>
        <w:spacing w:after="120" w:before="120" w:lineRule="auto"/>
        <w:ind w:left="1440" w:hanging="720"/>
        <w:rPr/>
      </w:pPr>
      <w:r w:rsidDel="00000000" w:rsidR="00000000" w:rsidRPr="00000000">
        <w:rPr>
          <w:rtl w:val="0"/>
        </w:rPr>
        <w:t xml:space="preserve">The Buyer may terminate this Contract by issuing a written notice to the Supplier where an Insolvency Event affecting the Supplier occurs.</w:t>
      </w:r>
    </w:p>
    <w:p w:rsidR="00000000" w:rsidDel="00000000" w:rsidP="00000000" w:rsidRDefault="00000000" w:rsidRPr="00000000" w14:paraId="000001B0">
      <w:pPr>
        <w:pStyle w:val="Heading2"/>
        <w:keepNext w:val="1"/>
        <w:numPr>
          <w:ilvl w:val="1"/>
          <w:numId w:val="12"/>
        </w:numPr>
        <w:spacing w:after="120" w:before="120" w:lineRule="auto"/>
        <w:ind w:left="1440" w:hanging="720"/>
        <w:rPr/>
      </w:pPr>
      <w:bookmarkStart w:colFirst="0" w:colLast="0" w:name="_3s49zyc" w:id="100"/>
      <w:bookmarkEnd w:id="100"/>
      <w:r w:rsidDel="00000000" w:rsidR="00000000" w:rsidRPr="00000000">
        <w:rPr>
          <w:rtl w:val="0"/>
        </w:rPr>
        <w:t xml:space="preserve">The 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p>
    <w:p w:rsidR="00000000" w:rsidDel="00000000" w:rsidP="00000000" w:rsidRDefault="00000000" w:rsidRPr="00000000" w14:paraId="000001B1">
      <w:pPr>
        <w:pStyle w:val="Heading2"/>
        <w:numPr>
          <w:ilvl w:val="2"/>
          <w:numId w:val="12"/>
        </w:numPr>
        <w:spacing w:after="120" w:before="120" w:lineRule="auto"/>
        <w:ind w:left="2393" w:hanging="953.0000000000001"/>
        <w:rPr/>
      </w:pPr>
      <w:r w:rsidDel="00000000" w:rsidR="00000000" w:rsidRPr="00000000">
        <w:rPr>
          <w:rtl w:val="0"/>
        </w:rPr>
        <w:t xml:space="preserve">the Buyer’s failure to pay;</w:t>
      </w:r>
    </w:p>
    <w:p w:rsidR="00000000" w:rsidDel="00000000" w:rsidP="00000000" w:rsidRDefault="00000000" w:rsidRPr="00000000" w14:paraId="000001B2">
      <w:pPr>
        <w:pStyle w:val="Heading2"/>
        <w:numPr>
          <w:ilvl w:val="2"/>
          <w:numId w:val="12"/>
        </w:numPr>
        <w:spacing w:after="120" w:before="120" w:lineRule="auto"/>
        <w:ind w:left="2393" w:hanging="953.0000000000001"/>
        <w:rPr/>
      </w:pPr>
      <w:r w:rsidDel="00000000" w:rsidR="00000000" w:rsidRPr="00000000">
        <w:rPr>
          <w:rtl w:val="0"/>
        </w:rPr>
        <w:t xml:space="preserve">the correct overdue and undisputed sum;</w:t>
      </w:r>
    </w:p>
    <w:p w:rsidR="00000000" w:rsidDel="00000000" w:rsidP="00000000" w:rsidRDefault="00000000" w:rsidRPr="00000000" w14:paraId="000001B3">
      <w:pPr>
        <w:pStyle w:val="Heading2"/>
        <w:numPr>
          <w:ilvl w:val="2"/>
          <w:numId w:val="12"/>
        </w:numPr>
        <w:spacing w:after="120" w:before="120" w:lineRule="auto"/>
        <w:ind w:left="2393" w:hanging="953.0000000000001"/>
        <w:rPr/>
      </w:pPr>
      <w:r w:rsidDel="00000000" w:rsidR="00000000" w:rsidRPr="00000000">
        <w:rPr>
          <w:rtl w:val="0"/>
        </w:rPr>
        <w:t xml:space="preserve">the reasons why the undisputed sum is due; and</w:t>
      </w:r>
    </w:p>
    <w:p w:rsidR="00000000" w:rsidDel="00000000" w:rsidP="00000000" w:rsidRDefault="00000000" w:rsidRPr="00000000" w14:paraId="000001B4">
      <w:pPr>
        <w:pStyle w:val="Heading2"/>
        <w:numPr>
          <w:ilvl w:val="2"/>
          <w:numId w:val="12"/>
        </w:numPr>
        <w:spacing w:after="120" w:before="120" w:lineRule="auto"/>
        <w:ind w:left="2393" w:hanging="953.0000000000001"/>
        <w:rPr/>
      </w:pPr>
      <w:r w:rsidDel="00000000" w:rsidR="00000000" w:rsidRPr="00000000">
        <w:rPr>
          <w:rtl w:val="0"/>
        </w:rPr>
        <w:t xml:space="preserve">the requirement on the Buyer to remedy the failure to pay,</w:t>
      </w:r>
    </w:p>
    <w:p w:rsidR="00000000" w:rsidDel="00000000" w:rsidP="00000000" w:rsidRDefault="00000000" w:rsidRPr="00000000" w14:paraId="000001B5">
      <w:pPr>
        <w:pStyle w:val="Heading3"/>
        <w:spacing w:after="120" w:before="120" w:lineRule="auto"/>
        <w:ind w:left="1440" w:firstLine="1418"/>
        <w:rPr/>
      </w:pPr>
      <w:r w:rsidDel="00000000" w:rsidR="00000000" w:rsidRPr="00000000">
        <w:rPr>
          <w:rtl w:val="0"/>
        </w:rPr>
        <w:t xml:space="preserve">and this Contract shall then terminate on the date specified in the Supplier’s written notice (which shall not be less than twenty (20) Working Days from the date of the issue of that notice).</w:t>
      </w:r>
    </w:p>
    <w:p w:rsidR="00000000" w:rsidDel="00000000" w:rsidP="00000000" w:rsidRDefault="00000000" w:rsidRPr="00000000" w14:paraId="000001B6">
      <w:pPr>
        <w:keepNext w:val="1"/>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851" w:firstLine="0"/>
        <w:rPr>
          <w:b w:val="1"/>
          <w:color w:val="000000"/>
        </w:rPr>
      </w:pPr>
      <w:r w:rsidDel="00000000" w:rsidR="00000000" w:rsidRPr="00000000">
        <w:rPr>
          <w:b w:val="1"/>
          <w:color w:val="000000"/>
          <w:rtl w:val="0"/>
        </w:rPr>
        <w:t xml:space="preserve">Supplier Financial Instability:</w:t>
      </w:r>
    </w:p>
    <w:p w:rsidR="00000000" w:rsidDel="00000000" w:rsidP="00000000" w:rsidRDefault="00000000" w:rsidRPr="00000000" w14:paraId="000001B7">
      <w:pPr>
        <w:pStyle w:val="Heading2"/>
        <w:numPr>
          <w:ilvl w:val="1"/>
          <w:numId w:val="12"/>
        </w:numPr>
        <w:spacing w:after="120" w:before="120" w:lineRule="auto"/>
        <w:ind w:left="1440" w:hanging="720"/>
        <w:rPr/>
      </w:pPr>
      <w:r w:rsidDel="00000000" w:rsidR="00000000" w:rsidRPr="00000000">
        <w:rPr>
          <w:rtl w:val="0"/>
        </w:rPr>
        <w:t xml:space="preserve">The Supplier shall comply with the obligations set out in Schedule 3. </w:t>
      </w:r>
    </w:p>
    <w:p w:rsidR="00000000" w:rsidDel="00000000" w:rsidP="00000000" w:rsidRDefault="00000000" w:rsidRPr="00000000" w14:paraId="000001B8">
      <w:pPr>
        <w:pStyle w:val="Heading1"/>
        <w:keepNext w:val="1"/>
        <w:numPr>
          <w:ilvl w:val="0"/>
          <w:numId w:val="12"/>
        </w:numPr>
        <w:tabs>
          <w:tab w:val="left" w:leader="none" w:pos="720"/>
        </w:tabs>
        <w:ind w:left="720" w:hanging="720"/>
        <w:rPr/>
      </w:pPr>
      <w:bookmarkStart w:colFirst="0" w:colLast="0" w:name="_279ka65" w:id="101"/>
      <w:bookmarkEnd w:id="101"/>
      <w:r w:rsidDel="00000000" w:rsidR="00000000" w:rsidRPr="00000000">
        <w:rPr>
          <w:rtl w:val="0"/>
        </w:rPr>
        <w:t xml:space="preserve">consequences of termination and expiry</w:t>
      </w:r>
    </w:p>
    <w:p w:rsidR="00000000" w:rsidDel="00000000" w:rsidP="00000000" w:rsidRDefault="00000000" w:rsidRPr="00000000" w14:paraId="000001B9">
      <w:pPr>
        <w:pStyle w:val="Heading2"/>
        <w:numPr>
          <w:ilvl w:val="1"/>
          <w:numId w:val="12"/>
        </w:numPr>
        <w:spacing w:after="120" w:before="120" w:lineRule="auto"/>
        <w:ind w:left="1440" w:hanging="720"/>
        <w:rPr/>
      </w:pPr>
      <w:bookmarkStart w:colFirst="0" w:colLast="0" w:name="_meukdy" w:id="102"/>
      <w:bookmarkEnd w:id="102"/>
      <w:r w:rsidDel="00000000" w:rsidR="00000000" w:rsidRPr="00000000">
        <w:rPr>
          <w:rtl w:val="0"/>
        </w:rPr>
        <w:t xml:space="preserve">Even if a notice has been served to terminate this Contract, the Supplier must continue to provide ordered Services until the dates set out in the notice and as necessary to comply with this Clause 17.</w:t>
      </w:r>
    </w:p>
    <w:p w:rsidR="00000000" w:rsidDel="00000000" w:rsidP="00000000" w:rsidRDefault="00000000" w:rsidRPr="00000000" w14:paraId="000001BA">
      <w:pPr>
        <w:pStyle w:val="Heading2"/>
        <w:keepNext w:val="1"/>
        <w:numPr>
          <w:ilvl w:val="1"/>
          <w:numId w:val="12"/>
        </w:numPr>
        <w:spacing w:after="120" w:before="120" w:lineRule="auto"/>
        <w:ind w:left="1440" w:hanging="720"/>
        <w:rPr/>
      </w:pPr>
      <w:bookmarkStart w:colFirst="0" w:colLast="0" w:name="_36ei31r" w:id="103"/>
      <w:bookmarkEnd w:id="103"/>
      <w:r w:rsidDel="00000000" w:rsidR="00000000" w:rsidRPr="00000000">
        <w:rPr>
          <w:rtl w:val="0"/>
        </w:rPr>
        <w:t xml:space="preserve">Expiry or termination of this Contract will not affect:</w:t>
      </w:r>
    </w:p>
    <w:p w:rsidR="00000000" w:rsidDel="00000000" w:rsidP="00000000" w:rsidRDefault="00000000" w:rsidRPr="00000000" w14:paraId="000001BB">
      <w:pPr>
        <w:pStyle w:val="Heading2"/>
        <w:numPr>
          <w:ilvl w:val="2"/>
          <w:numId w:val="12"/>
        </w:numPr>
        <w:spacing w:after="120" w:before="120" w:lineRule="auto"/>
        <w:ind w:left="2393" w:hanging="953.0000000000001"/>
        <w:rPr/>
      </w:pPr>
      <w:r w:rsidDel="00000000" w:rsidR="00000000" w:rsidRPr="00000000">
        <w:rPr>
          <w:rtl w:val="0"/>
        </w:rPr>
        <w:t xml:space="preserve">any rights, remedies or obligations accrued before its termination or expiry (as applicable); and</w:t>
      </w:r>
    </w:p>
    <w:p w:rsidR="00000000" w:rsidDel="00000000" w:rsidP="00000000" w:rsidRDefault="00000000" w:rsidRPr="00000000" w14:paraId="000001BC">
      <w:pPr>
        <w:pStyle w:val="Heading2"/>
        <w:numPr>
          <w:ilvl w:val="2"/>
          <w:numId w:val="12"/>
        </w:numPr>
        <w:spacing w:after="120" w:before="120" w:lineRule="auto"/>
        <w:ind w:left="2393" w:hanging="953.0000000000001"/>
        <w:rPr/>
      </w:pPr>
      <w:r w:rsidDel="00000000" w:rsidR="00000000" w:rsidRPr="00000000">
        <w:rPr>
          <w:rtl w:val="0"/>
        </w:rPr>
        <w:t xml:space="preserve">the right of either Party to recover any amount outstanding at the time of termination or expiry (as applicable).</w:t>
      </w:r>
    </w:p>
    <w:p w:rsidR="00000000" w:rsidDel="00000000" w:rsidP="00000000" w:rsidRDefault="00000000" w:rsidRPr="00000000" w14:paraId="000001BD">
      <w:pPr>
        <w:pStyle w:val="Heading2"/>
        <w:keepNext w:val="1"/>
        <w:numPr>
          <w:ilvl w:val="1"/>
          <w:numId w:val="12"/>
        </w:numPr>
        <w:spacing w:after="120" w:before="120" w:lineRule="auto"/>
        <w:ind w:left="1440" w:hanging="720"/>
        <w:rPr/>
      </w:pPr>
      <w:bookmarkStart w:colFirst="0" w:colLast="0" w:name="_1ljsd9k" w:id="104"/>
      <w:bookmarkEnd w:id="104"/>
      <w:r w:rsidDel="00000000" w:rsidR="00000000" w:rsidRPr="00000000">
        <w:rPr>
          <w:rtl w:val="0"/>
        </w:rPr>
        <w:t xml:space="preserve">Upon termination or expiry of this Contract and subject always to Clause 17.5:</w:t>
      </w:r>
    </w:p>
    <w:p w:rsidR="00000000" w:rsidDel="00000000" w:rsidP="00000000" w:rsidRDefault="00000000" w:rsidRPr="00000000" w14:paraId="000001BE">
      <w:pPr>
        <w:pStyle w:val="Heading2"/>
        <w:numPr>
          <w:ilvl w:val="2"/>
          <w:numId w:val="12"/>
        </w:numPr>
        <w:spacing w:after="120" w:before="120" w:lineRule="auto"/>
        <w:ind w:left="2393" w:hanging="953.0000000000001"/>
        <w:rPr/>
      </w:pPr>
      <w:r w:rsidDel="00000000" w:rsidR="00000000" w:rsidRPr="00000000">
        <w:rPr>
          <w:rtl w:val="0"/>
        </w:rPr>
        <w:t xml:space="preserve">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for those continuing provisions identified in Clause 17.6;</w:t>
      </w:r>
    </w:p>
    <w:p w:rsidR="00000000" w:rsidDel="00000000" w:rsidP="00000000" w:rsidRDefault="00000000" w:rsidRPr="00000000" w14:paraId="000001BF">
      <w:pPr>
        <w:pStyle w:val="Heading2"/>
        <w:keepNext w:val="1"/>
        <w:numPr>
          <w:ilvl w:val="2"/>
          <w:numId w:val="12"/>
        </w:numPr>
        <w:spacing w:after="120" w:before="120" w:lineRule="auto"/>
        <w:ind w:left="2393" w:hanging="953.0000000000001"/>
        <w:rPr/>
      </w:pPr>
      <w:bookmarkStart w:colFirst="0" w:colLast="0" w:name="_45jfvxd" w:id="105"/>
      <w:bookmarkEnd w:id="105"/>
      <w:r w:rsidDel="00000000" w:rsidR="00000000" w:rsidRPr="00000000">
        <w:rPr>
          <w:rtl w:val="0"/>
        </w:rPr>
        <w:t xml:space="preserve">the Buyer will:</w:t>
      </w:r>
    </w:p>
    <w:p w:rsidR="00000000" w:rsidDel="00000000" w:rsidP="00000000" w:rsidRDefault="00000000" w:rsidRPr="00000000" w14:paraId="000001C0">
      <w:pPr>
        <w:pStyle w:val="Heading4"/>
        <w:numPr>
          <w:ilvl w:val="3"/>
          <w:numId w:val="44"/>
        </w:numPr>
        <w:tabs>
          <w:tab w:val="left" w:leader="none" w:pos="3113"/>
        </w:tabs>
        <w:spacing w:after="120" w:before="120" w:lineRule="auto"/>
        <w:ind w:left="3119" w:hanging="709"/>
        <w:rPr/>
      </w:pPr>
      <w:r w:rsidDel="00000000" w:rsidR="00000000" w:rsidRPr="00000000">
        <w:rPr>
          <w:rtl w:val="0"/>
        </w:rPr>
        <w:t xml:space="preserve">pay any outstanding Charges properly due to the Supplier;</w:t>
      </w:r>
    </w:p>
    <w:p w:rsidR="00000000" w:rsidDel="00000000" w:rsidP="00000000" w:rsidRDefault="00000000" w:rsidRPr="00000000" w14:paraId="000001C1">
      <w:pPr>
        <w:pStyle w:val="Heading4"/>
        <w:numPr>
          <w:ilvl w:val="3"/>
          <w:numId w:val="44"/>
        </w:numPr>
        <w:tabs>
          <w:tab w:val="left" w:leader="none" w:pos="3113"/>
        </w:tabs>
        <w:spacing w:after="120" w:before="120" w:lineRule="auto"/>
        <w:ind w:left="3119" w:hanging="709"/>
        <w:rPr/>
      </w:pPr>
      <w:bookmarkStart w:colFirst="0" w:colLast="0" w:name="_2koq656" w:id="106"/>
      <w:bookmarkEnd w:id="106"/>
      <w:r w:rsidDel="00000000" w:rsidR="00000000" w:rsidRPr="00000000">
        <w:rPr>
          <w:rtl w:val="0"/>
        </w:rPr>
        <w:t xml:space="preserve">using the Supplier Portal, extract and/or destroy all copies of the Buyer Content for which it had been using the Services. The Supplier shall retain the Buyer Content and allow the Buyer to extract the Buyer Content for a period of 60 (sixty) days following expiry or termination or such other period as may be specified in the Order Form and the Supplier shall be entitled to a reasonable charge for continuing to provide the Buyer with access to the Services for this purpose during the relevant period;</w:t>
      </w:r>
    </w:p>
    <w:p w:rsidR="00000000" w:rsidDel="00000000" w:rsidP="00000000" w:rsidRDefault="00000000" w:rsidRPr="00000000" w14:paraId="000001C2">
      <w:pPr>
        <w:pStyle w:val="Heading2"/>
        <w:keepNext w:val="1"/>
        <w:numPr>
          <w:ilvl w:val="2"/>
          <w:numId w:val="12"/>
        </w:numPr>
        <w:spacing w:after="120" w:before="120" w:lineRule="auto"/>
        <w:ind w:left="2393" w:hanging="953.0000000000001"/>
        <w:rPr/>
      </w:pPr>
      <w:bookmarkStart w:colFirst="0" w:colLast="0" w:name="_zu0gcz" w:id="107"/>
      <w:bookmarkEnd w:id="107"/>
      <w:r w:rsidDel="00000000" w:rsidR="00000000" w:rsidRPr="00000000">
        <w:rPr>
          <w:rtl w:val="0"/>
        </w:rPr>
        <w:t xml:space="preserve">the Supplier will:</w:t>
      </w:r>
    </w:p>
    <w:p w:rsidR="00000000" w:rsidDel="00000000" w:rsidP="00000000" w:rsidRDefault="00000000" w:rsidRPr="00000000" w14:paraId="000001C3">
      <w:pPr>
        <w:pStyle w:val="Heading4"/>
        <w:numPr>
          <w:ilvl w:val="3"/>
          <w:numId w:val="20"/>
        </w:numPr>
        <w:tabs>
          <w:tab w:val="left" w:leader="none" w:pos="3113"/>
        </w:tabs>
        <w:spacing w:after="120" w:before="120" w:lineRule="auto"/>
        <w:ind w:left="3119" w:hanging="709"/>
        <w:rPr/>
      </w:pPr>
      <w:bookmarkStart w:colFirst="0" w:colLast="0" w:name="_3jtnz0s" w:id="108"/>
      <w:bookmarkEnd w:id="108"/>
      <w:r w:rsidDel="00000000" w:rsidR="00000000" w:rsidRPr="00000000">
        <w:rPr>
          <w:rtl w:val="0"/>
        </w:rPr>
        <w:t xml:space="preserve">comply with any exit related obligations as specified in the Order Form under the heading ‘Off-boarding’ (including where set out or referred to the provision of exit related services);</w:t>
      </w:r>
    </w:p>
    <w:p w:rsidR="00000000" w:rsidDel="00000000" w:rsidP="00000000" w:rsidRDefault="00000000" w:rsidRPr="00000000" w14:paraId="000001C4">
      <w:pPr>
        <w:pStyle w:val="Heading4"/>
        <w:numPr>
          <w:ilvl w:val="3"/>
          <w:numId w:val="20"/>
        </w:numPr>
        <w:tabs>
          <w:tab w:val="left" w:leader="none" w:pos="3113"/>
        </w:tabs>
        <w:spacing w:after="120" w:before="120" w:lineRule="auto"/>
        <w:ind w:left="3119" w:hanging="709"/>
        <w:rPr/>
      </w:pPr>
      <w:r w:rsidDel="00000000" w:rsidR="00000000" w:rsidRPr="00000000">
        <w:rPr>
          <w:rtl w:val="0"/>
        </w:rPr>
        <w:t xml:space="preserve">within 10 Working Days of the termination or expiry date, return to the Buyer on a pro rata basis any sums paid in advance for Services due to be provided by the Supplier under this Contract for any period post the termination or expiry date (as applicable);</w:t>
      </w:r>
    </w:p>
    <w:p w:rsidR="00000000" w:rsidDel="00000000" w:rsidP="00000000" w:rsidRDefault="00000000" w:rsidRPr="00000000" w14:paraId="000001C5">
      <w:pPr>
        <w:pStyle w:val="Heading4"/>
        <w:numPr>
          <w:ilvl w:val="3"/>
          <w:numId w:val="20"/>
        </w:numPr>
        <w:tabs>
          <w:tab w:val="left" w:leader="none" w:pos="3113"/>
        </w:tabs>
        <w:spacing w:after="120" w:before="120" w:lineRule="auto"/>
        <w:ind w:left="3119" w:hanging="709"/>
        <w:rPr/>
      </w:pPr>
      <w:bookmarkStart w:colFirst="0" w:colLast="0" w:name="_1yyy98l" w:id="109"/>
      <w:bookmarkEnd w:id="109"/>
      <w:r w:rsidDel="00000000" w:rsidR="00000000" w:rsidRPr="00000000">
        <w:rPr>
          <w:rtl w:val="0"/>
        </w:rPr>
        <w:t xml:space="preserve">following the expiry of the period referred to in Clause 17.3.2(b), promptly destroy all copies of the Buyer Content when it receives the Buyer’s written instructions to do so or within 12 calendar months after the termination or expiry date; and</w:t>
      </w:r>
    </w:p>
    <w:p w:rsidR="00000000" w:rsidDel="00000000" w:rsidP="00000000" w:rsidRDefault="00000000" w:rsidRPr="00000000" w14:paraId="000001C6">
      <w:pPr>
        <w:pStyle w:val="Heading4"/>
        <w:numPr>
          <w:ilvl w:val="3"/>
          <w:numId w:val="20"/>
        </w:numPr>
        <w:tabs>
          <w:tab w:val="left" w:leader="none" w:pos="3113"/>
        </w:tabs>
        <w:spacing w:after="120" w:before="120" w:lineRule="auto"/>
        <w:ind w:left="3119" w:hanging="709"/>
        <w:rPr/>
      </w:pPr>
      <w:r w:rsidDel="00000000" w:rsidR="00000000" w:rsidRPr="00000000">
        <w:rPr>
          <w:rtl w:val="0"/>
        </w:rPr>
        <w:t xml:space="preserve">provide the Buyer with written confirmation that the Buyer Content has been securely destroyed pursuant to Clause 17.3.3(c), except if the retention of any of Buyer Content is required by Law; and</w:t>
      </w:r>
    </w:p>
    <w:p w:rsidR="00000000" w:rsidDel="00000000" w:rsidP="00000000" w:rsidRDefault="00000000" w:rsidRPr="00000000" w14:paraId="000001C7">
      <w:pPr>
        <w:pStyle w:val="Heading2"/>
        <w:keepNext w:val="1"/>
        <w:numPr>
          <w:ilvl w:val="2"/>
          <w:numId w:val="12"/>
        </w:numPr>
        <w:spacing w:after="120" w:before="120" w:lineRule="auto"/>
        <w:ind w:left="2393" w:hanging="953.0000000000001"/>
        <w:rPr/>
      </w:pPr>
      <w:r w:rsidDel="00000000" w:rsidR="00000000" w:rsidRPr="00000000">
        <w:rPr>
          <w:rtl w:val="0"/>
        </w:rPr>
        <w:t xml:space="preserve">each Party will promptly either:</w:t>
      </w:r>
    </w:p>
    <w:p w:rsidR="00000000" w:rsidDel="00000000" w:rsidP="00000000" w:rsidRDefault="00000000" w:rsidRPr="00000000" w14:paraId="000001C8">
      <w:pPr>
        <w:pStyle w:val="Heading4"/>
        <w:numPr>
          <w:ilvl w:val="3"/>
          <w:numId w:val="10"/>
        </w:numPr>
        <w:tabs>
          <w:tab w:val="left" w:leader="none" w:pos="3113"/>
        </w:tabs>
        <w:spacing w:after="120" w:before="120" w:lineRule="auto"/>
        <w:ind w:left="3119" w:hanging="709"/>
        <w:rPr/>
      </w:pPr>
      <w:r w:rsidDel="00000000" w:rsidR="00000000" w:rsidRPr="00000000">
        <w:rPr>
          <w:rtl w:val="0"/>
        </w:rPr>
        <w:t xml:space="preserve">return all copies of the other’s Confidential Information in such Party’s custody, possession or control</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there is a legal requirement to keep it or this Contract states otherwise; or</w:t>
      </w:r>
    </w:p>
    <w:p w:rsidR="00000000" w:rsidDel="00000000" w:rsidP="00000000" w:rsidRDefault="00000000" w:rsidRPr="00000000" w14:paraId="000001C9">
      <w:pPr>
        <w:pStyle w:val="Heading4"/>
        <w:numPr>
          <w:ilvl w:val="3"/>
          <w:numId w:val="10"/>
        </w:numPr>
        <w:tabs>
          <w:tab w:val="left" w:leader="none" w:pos="3113"/>
        </w:tabs>
        <w:spacing w:after="120" w:before="120" w:lineRule="auto"/>
        <w:ind w:left="3119" w:hanging="709"/>
        <w:rPr/>
      </w:pPr>
      <w:r w:rsidDel="00000000" w:rsidR="00000000" w:rsidRPr="00000000">
        <w:rPr>
          <w:rtl w:val="0"/>
        </w:rPr>
        <w:t xml:space="preserve">(where the other Party has given its prior written consent to its destruction) destroy the other Party’s Confidential Information and confirm its destruction to the reasonable satisfaction of the other Party.</w:t>
      </w:r>
    </w:p>
    <w:p w:rsidR="00000000" w:rsidDel="00000000" w:rsidP="00000000" w:rsidRDefault="00000000" w:rsidRPr="00000000" w14:paraId="000001CA">
      <w:pPr>
        <w:pStyle w:val="Heading2"/>
        <w:keepNext w:val="1"/>
        <w:numPr>
          <w:ilvl w:val="1"/>
          <w:numId w:val="12"/>
        </w:numPr>
        <w:spacing w:after="120" w:before="120" w:lineRule="auto"/>
        <w:ind w:left="1440" w:hanging="720"/>
        <w:rPr/>
      </w:pPr>
      <w:bookmarkStart w:colFirst="0" w:colLast="0" w:name="_4iylrwe" w:id="110"/>
      <w:bookmarkEnd w:id="110"/>
      <w:r w:rsidDel="00000000" w:rsidR="00000000" w:rsidRPr="00000000">
        <w:rPr>
          <w:rtl w:val="0"/>
        </w:rPr>
        <w:t xml:space="preserve">If:</w:t>
      </w:r>
    </w:p>
    <w:p w:rsidR="00000000" w:rsidDel="00000000" w:rsidP="00000000" w:rsidRDefault="00000000" w:rsidRPr="00000000" w14:paraId="000001CB">
      <w:pPr>
        <w:pStyle w:val="Heading2"/>
        <w:numPr>
          <w:ilvl w:val="2"/>
          <w:numId w:val="12"/>
        </w:numPr>
        <w:spacing w:after="120" w:before="120" w:lineRule="auto"/>
        <w:ind w:left="2393" w:hanging="953.0000000000001"/>
        <w:rPr/>
      </w:pPr>
      <w:r w:rsidDel="00000000" w:rsidR="00000000" w:rsidRPr="00000000">
        <w:rPr>
          <w:rtl w:val="0"/>
        </w:rPr>
        <w:t xml:space="preserve">the Buyer terminates this Contract for convenience pursuant to Clause 16.1 (but not, for the avoidance of any doubt, termination pursuant to any other right of termination); and</w:t>
      </w:r>
    </w:p>
    <w:p w:rsidR="00000000" w:rsidDel="00000000" w:rsidP="00000000" w:rsidRDefault="00000000" w:rsidRPr="00000000" w14:paraId="000001CC">
      <w:pPr>
        <w:pStyle w:val="Heading2"/>
        <w:keepNext w:val="1"/>
        <w:numPr>
          <w:ilvl w:val="2"/>
          <w:numId w:val="12"/>
        </w:numPr>
        <w:spacing w:after="120" w:before="120" w:lineRule="auto"/>
        <w:ind w:left="2393" w:hanging="953.0000000000001"/>
        <w:rPr/>
      </w:pPr>
      <w:bookmarkStart w:colFirst="0" w:colLast="0" w:name="_2y3w247" w:id="111"/>
      <w:bookmarkEnd w:id="111"/>
      <w:r w:rsidDel="00000000" w:rsidR="00000000" w:rsidRPr="00000000">
        <w:rPr>
          <w:rtl w:val="0"/>
        </w:rPr>
        <w:t xml:space="preserve">as a result of such termination for convenience the Buyer fails to satisfy a Minimum Commitment entered into in accordance with Clause 7.11,</w:t>
      </w:r>
    </w:p>
    <w:p w:rsidR="00000000" w:rsidDel="00000000" w:rsidP="00000000" w:rsidRDefault="00000000" w:rsidRPr="00000000" w14:paraId="000001CD">
      <w:pPr>
        <w:pStyle w:val="Heading3"/>
        <w:spacing w:after="120" w:before="120" w:lineRule="auto"/>
        <w:ind w:left="2410" w:firstLine="1418"/>
        <w:rPr/>
      </w:pPr>
      <w:r w:rsidDel="00000000" w:rsidR="00000000" w:rsidRPr="00000000">
        <w:rPr>
          <w:rtl w:val="0"/>
        </w:rPr>
        <w:t xml:space="preserve">the Buyer shall, in addition to paying any Charges due in respect of Services consumed prior to such termination, pay the Supplier according to one of the following settlement options, whichever is identified and agreed to between the Buyer and the Supplier in the Order Form (under the heading “</w:t>
      </w:r>
      <w:r w:rsidDel="00000000" w:rsidR="00000000" w:rsidRPr="00000000">
        <w:rPr>
          <w:b w:val="1"/>
          <w:rtl w:val="0"/>
        </w:rPr>
        <w:t xml:space="preserve">Minimum Commitments</w:t>
      </w:r>
      <w:r w:rsidDel="00000000" w:rsidR="00000000" w:rsidRPr="00000000">
        <w:rPr>
          <w:rtl w:val="0"/>
        </w:rPr>
        <w:t xml:space="preserve">”):</w:t>
      </w:r>
    </w:p>
    <w:p w:rsidR="00000000" w:rsidDel="00000000" w:rsidP="00000000" w:rsidRDefault="00000000" w:rsidRPr="00000000" w14:paraId="000001CE">
      <w:pPr>
        <w:pStyle w:val="Heading5"/>
        <w:numPr>
          <w:ilvl w:val="4"/>
          <w:numId w:val="46"/>
        </w:numPr>
        <w:tabs>
          <w:tab w:val="left" w:leader="none" w:pos="3833"/>
          <w:tab w:val="left" w:leader="none" w:pos="3119"/>
        </w:tabs>
        <w:spacing w:after="120" w:before="120" w:lineRule="auto"/>
        <w:ind w:left="3119" w:hanging="709"/>
        <w:rPr/>
      </w:pPr>
      <w:bookmarkStart w:colFirst="0" w:colLast="0" w:name="_1d96cc0" w:id="112"/>
      <w:bookmarkEnd w:id="112"/>
      <w:r w:rsidDel="00000000" w:rsidR="00000000" w:rsidRPr="00000000">
        <w:rPr>
          <w:rtl w:val="0"/>
        </w:rPr>
        <w:t xml:space="preserve">pay an amount equal to the amount of Charges necessary to satisfy the remainder of any outstanding Minimum Commitments at the effective date of termination;</w:t>
      </w:r>
    </w:p>
    <w:p w:rsidR="00000000" w:rsidDel="00000000" w:rsidP="00000000" w:rsidRDefault="00000000" w:rsidRPr="00000000" w14:paraId="000001CF">
      <w:pPr>
        <w:pStyle w:val="Heading5"/>
        <w:numPr>
          <w:ilvl w:val="4"/>
          <w:numId w:val="46"/>
        </w:numPr>
        <w:tabs>
          <w:tab w:val="left" w:leader="none" w:pos="3833"/>
          <w:tab w:val="left" w:leader="none" w:pos="3119"/>
        </w:tabs>
        <w:spacing w:after="120" w:before="120" w:lineRule="auto"/>
        <w:ind w:left="3119" w:hanging="709"/>
        <w:rPr/>
      </w:pPr>
      <w:bookmarkStart w:colFirst="0" w:colLast="0" w:name="_3x8tuzt" w:id="113"/>
      <w:bookmarkEnd w:id="113"/>
      <w:r w:rsidDel="00000000" w:rsidR="00000000" w:rsidRPr="00000000">
        <w:rPr>
          <w:rtl w:val="0"/>
        </w:rPr>
        <w:t xml:space="preserve">pay the commitment related discount applied to the Charges solely in return for such Minimum Commitment, and which commitment related discount the Buyer had benefited from as a discount to the Charges due under this Contract up until the date of termination of this Contract; or</w:t>
      </w:r>
    </w:p>
    <w:p w:rsidR="00000000" w:rsidDel="00000000" w:rsidP="00000000" w:rsidRDefault="00000000" w:rsidRPr="00000000" w14:paraId="000001D0">
      <w:pPr>
        <w:pStyle w:val="Heading5"/>
        <w:numPr>
          <w:ilvl w:val="4"/>
          <w:numId w:val="46"/>
        </w:numPr>
        <w:tabs>
          <w:tab w:val="left" w:leader="none" w:pos="3833"/>
        </w:tabs>
        <w:spacing w:after="120" w:before="120" w:lineRule="auto"/>
        <w:ind w:left="3600" w:hanging="720"/>
        <w:rPr/>
      </w:pPr>
      <w:r w:rsidDel="00000000" w:rsidR="00000000" w:rsidRPr="00000000">
        <w:rPr>
          <w:rtl w:val="0"/>
        </w:rPr>
        <w:t xml:space="preserve">pay any such pay such settlement amount set out in the Order Form under the heading "Minimum Commitment" which may be less than either options (a) or (b) immediately above in this Clause 17.4.2.,</w:t>
      </w:r>
    </w:p>
    <w:p w:rsidR="00000000" w:rsidDel="00000000" w:rsidP="00000000" w:rsidRDefault="00000000" w:rsidRPr="00000000" w14:paraId="000001D1">
      <w:pPr>
        <w:pStyle w:val="Heading5"/>
        <w:tabs>
          <w:tab w:val="left" w:leader="none" w:pos="3833"/>
        </w:tabs>
        <w:spacing w:after="120" w:before="120" w:lineRule="auto"/>
        <w:ind w:left="2410" w:firstLine="2880"/>
        <w:rPr/>
      </w:pPr>
      <w:r w:rsidDel="00000000" w:rsidR="00000000" w:rsidRPr="00000000">
        <w:rPr>
          <w:rtl w:val="0"/>
        </w:rPr>
        <w:t xml:space="preserve">provided in all cases after any settlement has been reached under one of the settlement options above, the Supplier shall refund any remaining credit that may have been accrued under any prepayments that may have related to a Minimum Commitment.</w:t>
      </w:r>
    </w:p>
    <w:p w:rsidR="00000000" w:rsidDel="00000000" w:rsidP="00000000" w:rsidRDefault="00000000" w:rsidRPr="00000000" w14:paraId="000001D2">
      <w:pPr>
        <w:pStyle w:val="Heading2"/>
        <w:keepNext w:val="1"/>
        <w:numPr>
          <w:ilvl w:val="1"/>
          <w:numId w:val="12"/>
        </w:numPr>
        <w:spacing w:after="120" w:before="120" w:lineRule="auto"/>
        <w:ind w:left="1440" w:hanging="720"/>
        <w:rPr/>
      </w:pPr>
      <w:bookmarkStart w:colFirst="0" w:colLast="0" w:name="_2ce457m" w:id="114"/>
      <w:bookmarkEnd w:id="114"/>
      <w:r w:rsidDel="00000000" w:rsidR="00000000" w:rsidRPr="00000000">
        <w:rPr>
          <w:rtl w:val="0"/>
        </w:rPr>
        <w:t xml:space="preserve">Save where expressly agreed as a Special Term and set out in the Order Form  and subject to reimbursement of reasonable charges in accordance with Clause 17.3.2(b) above where the Buyer terminates the contract for material Default, the Supplier may not charge the Buyer any fees, costs or expenses relating to:</w:t>
      </w:r>
    </w:p>
    <w:p w:rsidR="00000000" w:rsidDel="00000000" w:rsidP="00000000" w:rsidRDefault="00000000" w:rsidRPr="00000000" w14:paraId="000001D3">
      <w:pPr>
        <w:pStyle w:val="Heading2"/>
        <w:numPr>
          <w:ilvl w:val="2"/>
          <w:numId w:val="12"/>
        </w:numPr>
        <w:spacing w:after="120" w:before="120" w:lineRule="auto"/>
        <w:ind w:left="2393" w:hanging="953.0000000000001"/>
        <w:rPr/>
      </w:pPr>
      <w:r w:rsidDel="00000000" w:rsidR="00000000" w:rsidRPr="00000000">
        <w:rPr>
          <w:rtl w:val="0"/>
        </w:rPr>
        <w:t xml:space="preserve">the Buyer’s extraction, transfer and/or destruction of Buyer Content whenever and howsoever after such termination; or </w:t>
      </w:r>
    </w:p>
    <w:p w:rsidR="00000000" w:rsidDel="00000000" w:rsidP="00000000" w:rsidRDefault="00000000" w:rsidRPr="00000000" w14:paraId="000001D4">
      <w:pPr>
        <w:pStyle w:val="Heading2"/>
        <w:numPr>
          <w:ilvl w:val="2"/>
          <w:numId w:val="12"/>
        </w:numPr>
        <w:spacing w:after="120" w:before="120" w:lineRule="auto"/>
        <w:ind w:left="2393" w:hanging="953.0000000000001"/>
        <w:rPr/>
      </w:pPr>
      <w:r w:rsidDel="00000000" w:rsidR="00000000" w:rsidRPr="00000000">
        <w:rPr>
          <w:rtl w:val="0"/>
        </w:rPr>
        <w:t xml:space="preserve">the Supplier complying with its exit related obligations under this Contract.</w:t>
      </w:r>
    </w:p>
    <w:p w:rsidR="00000000" w:rsidDel="00000000" w:rsidP="00000000" w:rsidRDefault="00000000" w:rsidRPr="00000000" w14:paraId="000001D5">
      <w:pPr>
        <w:pStyle w:val="Heading2"/>
        <w:numPr>
          <w:ilvl w:val="1"/>
          <w:numId w:val="12"/>
        </w:numPr>
        <w:spacing w:after="120" w:before="120" w:lineRule="auto"/>
        <w:ind w:left="1440" w:hanging="720"/>
        <w:rPr/>
      </w:pPr>
      <w:bookmarkStart w:colFirst="0" w:colLast="0" w:name="_rjefff" w:id="115"/>
      <w:bookmarkEnd w:id="115"/>
      <w:r w:rsidDel="00000000" w:rsidR="00000000" w:rsidRPr="00000000">
        <w:rPr>
          <w:rtl w:val="0"/>
        </w:rPr>
        <w:t xml:space="preserve">The following Clauses survive the termination or expiry of this Contract: Clauses 1 (Definitions), 2 (Interpretation), 3 (Supplier Terms), 8 (Liabilities), 9 (Intellectual Property Rights), 10 (Publicity and Branding), 12 (Records and Audit), 15 (Protection of Personal Data), 16 (Termination and Expiry), 17 Consequences of Termination and Expiry), 19 (Confidentiality), 20 (Transparency and FOIA), 29 (Entire Agreement and Third Party Rights) and 31 Governing Law, Jurisdiction and Dispute Resolution) and Schedule 1 (Definitions) and without limitation to the foregoing any other provisions of this Contract which are expressly or by implication intended to continue.</w:t>
      </w:r>
    </w:p>
    <w:p w:rsidR="00000000" w:rsidDel="00000000" w:rsidP="00000000" w:rsidRDefault="00000000" w:rsidRPr="00000000" w14:paraId="000001D6">
      <w:pPr>
        <w:pStyle w:val="Heading1"/>
        <w:keepNext w:val="1"/>
        <w:numPr>
          <w:ilvl w:val="0"/>
          <w:numId w:val="12"/>
        </w:numPr>
        <w:tabs>
          <w:tab w:val="left" w:leader="none" w:pos="720"/>
        </w:tabs>
        <w:ind w:left="720" w:hanging="720"/>
        <w:rPr/>
      </w:pPr>
      <w:bookmarkStart w:colFirst="0" w:colLast="0" w:name="_3bj1y38" w:id="116"/>
      <w:bookmarkEnd w:id="116"/>
      <w:r w:rsidDel="00000000" w:rsidR="00000000" w:rsidRPr="00000000">
        <w:rPr>
          <w:rtl w:val="0"/>
        </w:rPr>
        <w:t xml:space="preserve">Sub-Contracting</w:t>
      </w:r>
    </w:p>
    <w:p w:rsidR="00000000" w:rsidDel="00000000" w:rsidP="00000000" w:rsidRDefault="00000000" w:rsidRPr="00000000" w14:paraId="000001D7">
      <w:pPr>
        <w:pStyle w:val="Heading2"/>
        <w:numPr>
          <w:ilvl w:val="1"/>
          <w:numId w:val="12"/>
        </w:numPr>
        <w:spacing w:after="120" w:before="120" w:lineRule="auto"/>
        <w:ind w:left="1440" w:hanging="720"/>
        <w:rPr/>
      </w:pPr>
      <w:bookmarkStart w:colFirst="0" w:colLast="0" w:name="_1qoc8b1" w:id="117"/>
      <w:bookmarkEnd w:id="117"/>
      <w:r w:rsidDel="00000000" w:rsidR="00000000" w:rsidRPr="00000000">
        <w:rPr>
          <w:rtl w:val="0"/>
        </w:rPr>
        <w:t xml:space="preserve">The Supplier may sub-contract its obligations under this Contract from time to time provided that where any proposed Sub-Contractor would also constitute a Key Sub-Contractor, and the proposed Sub-Contractor is not currently listed in the Supplier’s Register of Key Sub-Contractors and Sub-processors as updated by the Supplier from time to time in accordance with Clause 15.1 (Register of Key-Subcontractors and Sub-processors) of the Framework Agreement, the Supplier shall, prior to sub-contracting, notify the Buyer and CCS in writing of the Key Sub-Contractor including relevant details required in accordance with the requirements of Clause 15.1 of the Framework Agreement and ensure the Key Sub-Contractor has been duly registered.</w:t>
      </w:r>
    </w:p>
    <w:p w:rsidR="00000000" w:rsidDel="00000000" w:rsidP="00000000" w:rsidRDefault="00000000" w:rsidRPr="00000000" w14:paraId="000001D8">
      <w:pPr>
        <w:pStyle w:val="Heading2"/>
        <w:numPr>
          <w:ilvl w:val="1"/>
          <w:numId w:val="12"/>
        </w:numPr>
        <w:spacing w:after="120" w:before="120" w:lineRule="auto"/>
        <w:ind w:left="1440" w:hanging="720"/>
        <w:rPr/>
      </w:pPr>
      <w:r w:rsidDel="00000000" w:rsidR="00000000" w:rsidRPr="00000000">
        <w:rPr>
          <w:rtl w:val="0"/>
        </w:rPr>
        <w:t xml:space="preserve">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(as identified in the Order Form), under that Sub-Contract within thirty (30) days from the receipt of a valid invoice.</w:t>
      </w:r>
    </w:p>
    <w:p w:rsidR="00000000" w:rsidDel="00000000" w:rsidP="00000000" w:rsidRDefault="00000000" w:rsidRPr="00000000" w14:paraId="000001D9">
      <w:pPr>
        <w:pStyle w:val="Heading2"/>
        <w:numPr>
          <w:ilvl w:val="1"/>
          <w:numId w:val="12"/>
        </w:numPr>
        <w:spacing w:after="120" w:before="120" w:lineRule="auto"/>
        <w:ind w:left="1440" w:hanging="720"/>
        <w:rPr/>
      </w:pPr>
      <w:r w:rsidDel="00000000" w:rsidR="00000000" w:rsidRPr="00000000">
        <w:rPr>
          <w:rtl w:val="0"/>
        </w:rPr>
        <w:t xml:space="preserve">In the event that the Supplier fails to pay 90% or above of all Sub-contractor or invoices (or other notice of an amount for payment) within sixty (60) days of receipt, the Supplier shall promptly notify the Buyer and within 30 Working Days provide to the Buyer an action plan (the “Action Plan”) for improvement. The Action Plan shall include, but not be limited to, the following:</w:t>
      </w:r>
    </w:p>
    <w:p w:rsidR="00000000" w:rsidDel="00000000" w:rsidP="00000000" w:rsidRDefault="00000000" w:rsidRPr="00000000" w14:paraId="000001DA">
      <w:pPr>
        <w:pStyle w:val="Heading2"/>
        <w:numPr>
          <w:ilvl w:val="2"/>
          <w:numId w:val="12"/>
        </w:numPr>
        <w:spacing w:after="120" w:before="120" w:lineRule="auto"/>
        <w:ind w:left="2393" w:hanging="953.0000000000001"/>
        <w:rPr/>
      </w:pPr>
      <w:bookmarkStart w:colFirst="0" w:colLast="0" w:name="_4anzqyu" w:id="118"/>
      <w:bookmarkEnd w:id="118"/>
      <w:r w:rsidDel="00000000" w:rsidR="00000000" w:rsidRPr="00000000">
        <w:rPr>
          <w:rtl w:val="0"/>
        </w:rPr>
        <w:t xml:space="preserve">identification of the primary causes of failure to pay 90% or above of all Sub-contractor invoices (or other notice of an amount for payment) within thirty (30) days of receipt;</w:t>
      </w:r>
    </w:p>
    <w:p w:rsidR="00000000" w:rsidDel="00000000" w:rsidP="00000000" w:rsidRDefault="00000000" w:rsidRPr="00000000" w14:paraId="000001DB">
      <w:pPr>
        <w:pStyle w:val="Heading2"/>
        <w:numPr>
          <w:ilvl w:val="2"/>
          <w:numId w:val="12"/>
        </w:numPr>
        <w:spacing w:after="120" w:before="120" w:lineRule="auto"/>
        <w:ind w:left="2393" w:hanging="953.0000000000001"/>
        <w:rPr/>
      </w:pPr>
      <w:r w:rsidDel="00000000" w:rsidR="00000000" w:rsidRPr="00000000">
        <w:rPr>
          <w:rtl w:val="0"/>
        </w:rPr>
        <w:t xml:space="preserve">actions to address each of the causes set out in part (a) above; and</w:t>
      </w:r>
    </w:p>
    <w:p w:rsidR="00000000" w:rsidDel="00000000" w:rsidP="00000000" w:rsidRDefault="00000000" w:rsidRPr="00000000" w14:paraId="000001DC">
      <w:pPr>
        <w:pStyle w:val="Heading2"/>
        <w:numPr>
          <w:ilvl w:val="2"/>
          <w:numId w:val="12"/>
        </w:numPr>
        <w:spacing w:after="120" w:before="120" w:lineRule="auto"/>
        <w:ind w:left="2393" w:hanging="953.0000000000001"/>
        <w:rPr/>
      </w:pPr>
      <w:r w:rsidDel="00000000" w:rsidR="00000000" w:rsidRPr="00000000">
        <w:rPr>
          <w:rtl w:val="0"/>
        </w:rPr>
        <w:t xml:space="preserve">mechanism for and commitment to regular reporting on progress to the Supplier’s Board.</w:t>
      </w:r>
    </w:p>
    <w:p w:rsidR="00000000" w:rsidDel="00000000" w:rsidP="00000000" w:rsidRDefault="00000000" w:rsidRPr="00000000" w14:paraId="000001DD">
      <w:pPr>
        <w:pStyle w:val="Heading2"/>
        <w:numPr>
          <w:ilvl w:val="1"/>
          <w:numId w:val="12"/>
        </w:numPr>
        <w:spacing w:after="120" w:before="120" w:lineRule="auto"/>
        <w:ind w:left="1440" w:hanging="720"/>
        <w:rPr/>
      </w:pPr>
      <w:r w:rsidDel="00000000" w:rsidR="00000000" w:rsidRPr="00000000">
        <w:rPr>
          <w:rtl w:val="0"/>
        </w:rPr>
        <w:t xml:space="preserve">The Action Plan shall be certificated by a director of the Supplier and the Action Plan or a summary of the Action Plan published on the Supplier’s website within 60 Working Days of the date on which the Action Plan is provided by the Supplier to the Buyer.</w:t>
      </w:r>
    </w:p>
    <w:p w:rsidR="00000000" w:rsidDel="00000000" w:rsidP="00000000" w:rsidRDefault="00000000" w:rsidRPr="00000000" w14:paraId="000001DE">
      <w:pPr>
        <w:pStyle w:val="Heading2"/>
        <w:numPr>
          <w:ilvl w:val="1"/>
          <w:numId w:val="12"/>
        </w:numPr>
        <w:spacing w:after="120" w:before="120" w:lineRule="auto"/>
        <w:ind w:left="1440" w:hanging="720"/>
        <w:rPr/>
      </w:pPr>
      <w:r w:rsidDel="00000000" w:rsidR="00000000" w:rsidRPr="00000000">
        <w:rPr>
          <w:rtl w:val="0"/>
        </w:rPr>
        <w:t xml:space="preserve">Where the Supplier fails to pay any sums due to any Sub-contractor in accordance with the terms set out in the relevant Sub-contract, the Action Plan shall include details of the steps the Supplier will take to address this. </w:t>
      </w:r>
    </w:p>
    <w:p w:rsidR="00000000" w:rsidDel="00000000" w:rsidP="00000000" w:rsidRDefault="00000000" w:rsidRPr="00000000" w14:paraId="000001DF">
      <w:pPr>
        <w:pStyle w:val="Heading2"/>
        <w:numPr>
          <w:ilvl w:val="1"/>
          <w:numId w:val="12"/>
        </w:numPr>
        <w:spacing w:after="120" w:before="120" w:lineRule="auto"/>
        <w:ind w:left="1440" w:hanging="720"/>
        <w:rPr/>
      </w:pPr>
      <w:r w:rsidDel="00000000" w:rsidR="00000000" w:rsidRPr="00000000">
        <w:rPr>
          <w:rtl w:val="0"/>
        </w:rP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rsidR="00000000" w:rsidDel="00000000" w:rsidP="00000000" w:rsidRDefault="00000000" w:rsidRPr="00000000" w14:paraId="000001E0">
      <w:pPr>
        <w:pStyle w:val="Heading2"/>
        <w:spacing w:after="120" w:before="120" w:lineRule="auto"/>
        <w:rPr/>
      </w:pPr>
      <w:r w:rsidDel="00000000" w:rsidR="00000000" w:rsidRPr="00000000">
        <w:rPr>
          <w:rtl w:val="0"/>
        </w:rPr>
      </w:r>
    </w:p>
    <w:p w:rsidR="00000000" w:rsidDel="00000000" w:rsidP="00000000" w:rsidRDefault="00000000" w:rsidRPr="00000000" w14:paraId="000001E1">
      <w:pPr>
        <w:pStyle w:val="Heading2"/>
        <w:numPr>
          <w:ilvl w:val="1"/>
          <w:numId w:val="12"/>
        </w:numPr>
        <w:spacing w:after="120" w:before="120" w:lineRule="auto"/>
        <w:ind w:left="1440" w:hanging="720"/>
        <w:rPr/>
      </w:pPr>
      <w:r w:rsidDel="00000000" w:rsidR="00000000" w:rsidRPr="00000000">
        <w:rPr>
          <w:rtl w:val="0"/>
        </w:rPr>
        <w:t xml:space="preserve">The Supplier shall remain responsible for all acts and omissions of its sub-contractors (including all Sub-Contractors) and the acts and omissions of those employed or engaged by the sub-contractors (including all Sub-Contractors) as if they were its own.</w:t>
      </w:r>
    </w:p>
    <w:p w:rsidR="00000000" w:rsidDel="00000000" w:rsidP="00000000" w:rsidRDefault="00000000" w:rsidRPr="00000000" w14:paraId="000001E2">
      <w:pPr>
        <w:pStyle w:val="Heading1"/>
        <w:keepNext w:val="1"/>
        <w:numPr>
          <w:ilvl w:val="0"/>
          <w:numId w:val="12"/>
        </w:numPr>
        <w:tabs>
          <w:tab w:val="left" w:leader="none" w:pos="720"/>
        </w:tabs>
        <w:ind w:left="720" w:hanging="720"/>
        <w:rPr/>
      </w:pPr>
      <w:bookmarkStart w:colFirst="0" w:colLast="0" w:name="_2pta16n" w:id="119"/>
      <w:bookmarkEnd w:id="119"/>
      <w:r w:rsidDel="00000000" w:rsidR="00000000" w:rsidRPr="00000000">
        <w:rPr>
          <w:rtl w:val="0"/>
        </w:rPr>
        <w:t xml:space="preserve">Confidentiality</w:t>
      </w:r>
    </w:p>
    <w:p w:rsidR="00000000" w:rsidDel="00000000" w:rsidP="00000000" w:rsidRDefault="00000000" w:rsidRPr="00000000" w14:paraId="000001E3">
      <w:pPr>
        <w:pStyle w:val="Heading2"/>
        <w:numPr>
          <w:ilvl w:val="1"/>
          <w:numId w:val="12"/>
        </w:numPr>
        <w:spacing w:after="120" w:before="120" w:lineRule="auto"/>
        <w:ind w:left="1440" w:hanging="720"/>
        <w:rPr/>
      </w:pPr>
      <w:bookmarkStart w:colFirst="0" w:colLast="0" w:name="_14ykbeg" w:id="120"/>
      <w:bookmarkEnd w:id="120"/>
      <w:r w:rsidDel="00000000" w:rsidR="00000000" w:rsidRPr="00000000">
        <w:rPr>
          <w:rtl w:val="0"/>
        </w:rPr>
        <w:t xml:space="preserve">For the purposes of this Clause 19, the term “</w:t>
      </w:r>
      <w:r w:rsidDel="00000000" w:rsidR="00000000" w:rsidRPr="00000000">
        <w:rPr>
          <w:b w:val="1"/>
          <w:rtl w:val="0"/>
        </w:rPr>
        <w:t xml:space="preserve">Disclosing Party</w:t>
      </w:r>
      <w:r w:rsidDel="00000000" w:rsidR="00000000" w:rsidRPr="00000000">
        <w:rPr>
          <w:rtl w:val="0"/>
        </w:rPr>
        <w:t xml:space="preserve">” shall mean a Party which discloses or makes available directly or indirectly its Confidential Information and “</w:t>
      </w:r>
      <w:r w:rsidDel="00000000" w:rsidR="00000000" w:rsidRPr="00000000">
        <w:rPr>
          <w:b w:val="1"/>
          <w:rtl w:val="0"/>
        </w:rPr>
        <w:t xml:space="preserve">Recipient</w:t>
      </w:r>
      <w:r w:rsidDel="00000000" w:rsidR="00000000" w:rsidRPr="00000000">
        <w:rPr>
          <w:rtl w:val="0"/>
        </w:rPr>
        <w:t xml:space="preserve">” shall mean the Party which receives or obtains directly or indirectly Confidential Information.</w:t>
      </w:r>
      <w:r w:rsidDel="00000000" w:rsidR="00000000" w:rsidRPr="00000000">
        <w:rPr>
          <w:rtl w:val="0"/>
        </w:rPr>
      </w:r>
    </w:p>
    <w:p w:rsidR="00000000" w:rsidDel="00000000" w:rsidP="00000000" w:rsidRDefault="00000000" w:rsidRPr="00000000" w14:paraId="000001E4">
      <w:pPr>
        <w:pStyle w:val="Heading2"/>
        <w:keepNext w:val="1"/>
        <w:numPr>
          <w:ilvl w:val="1"/>
          <w:numId w:val="12"/>
        </w:numPr>
        <w:spacing w:after="120" w:before="120" w:lineRule="auto"/>
        <w:ind w:left="1440" w:hanging="720"/>
        <w:rPr/>
      </w:pPr>
      <w:bookmarkStart w:colFirst="0" w:colLast="0" w:name="_3oy7u29" w:id="121"/>
      <w:bookmarkEnd w:id="121"/>
      <w:r w:rsidDel="00000000" w:rsidR="00000000" w:rsidRPr="00000000">
        <w:rPr>
          <w:rtl w:val="0"/>
        </w:rPr>
        <w:t xml:space="preserve">Except to the extent set out in this Clause 19 or where disclosure is expressly permitted elsewhere in this Contract, the Recipient shall:</w:t>
      </w:r>
      <w:r w:rsidDel="00000000" w:rsidR="00000000" w:rsidRPr="00000000">
        <w:rPr>
          <w:rtl w:val="0"/>
        </w:rPr>
      </w:r>
    </w:p>
    <w:p w:rsidR="00000000" w:rsidDel="00000000" w:rsidP="00000000" w:rsidRDefault="00000000" w:rsidRPr="00000000" w14:paraId="000001E5">
      <w:pPr>
        <w:pStyle w:val="Heading2"/>
        <w:numPr>
          <w:ilvl w:val="2"/>
          <w:numId w:val="12"/>
        </w:numPr>
        <w:spacing w:after="120" w:before="120" w:lineRule="auto"/>
        <w:ind w:left="2393" w:hanging="953.0000000000001"/>
        <w:rPr/>
      </w:pPr>
      <w:r w:rsidDel="00000000" w:rsidR="00000000" w:rsidRPr="00000000">
        <w:rPr>
          <w:rtl w:val="0"/>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and</w:t>
      </w:r>
      <w:r w:rsidDel="00000000" w:rsidR="00000000" w:rsidRPr="00000000">
        <w:rPr>
          <w:rtl w:val="0"/>
        </w:rPr>
      </w:r>
    </w:p>
    <w:p w:rsidR="00000000" w:rsidDel="00000000" w:rsidP="00000000" w:rsidRDefault="00000000" w:rsidRPr="00000000" w14:paraId="000001E6">
      <w:pPr>
        <w:pStyle w:val="Heading2"/>
        <w:numPr>
          <w:ilvl w:val="2"/>
          <w:numId w:val="12"/>
        </w:numPr>
        <w:spacing w:after="120" w:before="120" w:lineRule="auto"/>
        <w:ind w:left="2393" w:hanging="953.0000000000001"/>
        <w:rPr/>
      </w:pPr>
      <w:r w:rsidDel="00000000" w:rsidR="00000000" w:rsidRPr="00000000">
        <w:rPr>
          <w:rtl w:val="0"/>
        </w:rPr>
        <w:t xml:space="preserve">not disclose the Disclosing Party's Confidential Information to any other person except as expressly set out in this Contract or without obtaining the owner's prior written consent;</w:t>
      </w:r>
      <w:r w:rsidDel="00000000" w:rsidR="00000000" w:rsidRPr="00000000">
        <w:rPr>
          <w:rtl w:val="0"/>
        </w:rPr>
      </w:r>
    </w:p>
    <w:p w:rsidR="00000000" w:rsidDel="00000000" w:rsidP="00000000" w:rsidRDefault="00000000" w:rsidRPr="00000000" w14:paraId="000001E7">
      <w:pPr>
        <w:pStyle w:val="Heading2"/>
        <w:numPr>
          <w:ilvl w:val="2"/>
          <w:numId w:val="12"/>
        </w:numPr>
        <w:spacing w:after="120" w:before="120" w:lineRule="auto"/>
        <w:ind w:left="2393" w:hanging="953.0000000000001"/>
        <w:rPr/>
      </w:pPr>
      <w:r w:rsidDel="00000000" w:rsidR="00000000" w:rsidRPr="00000000">
        <w:rPr>
          <w:rtl w:val="0"/>
        </w:rPr>
        <w:t xml:space="preserve">not use or exploit the Disclosing Party’s Confidential Information in any way except for the purposes anticipated under this Contract; and</w:t>
      </w:r>
      <w:r w:rsidDel="00000000" w:rsidR="00000000" w:rsidRPr="00000000">
        <w:rPr>
          <w:rtl w:val="0"/>
        </w:rPr>
      </w:r>
    </w:p>
    <w:p w:rsidR="00000000" w:rsidDel="00000000" w:rsidP="00000000" w:rsidRDefault="00000000" w:rsidRPr="00000000" w14:paraId="000001E8">
      <w:pPr>
        <w:pStyle w:val="Heading2"/>
        <w:numPr>
          <w:ilvl w:val="2"/>
          <w:numId w:val="12"/>
        </w:numPr>
        <w:spacing w:after="120" w:before="120" w:lineRule="auto"/>
        <w:ind w:left="2393" w:hanging="953.0000000000001"/>
        <w:rPr/>
      </w:pPr>
      <w:r w:rsidDel="00000000" w:rsidR="00000000" w:rsidRPr="00000000">
        <w:rPr>
          <w:rtl w:val="0"/>
        </w:rPr>
        <w:t xml:space="preserve">without undue delay and within 72 hours of becoming aware notify the Disclosing Party if it suspects or becomes aware of any unauthorised access, copying, use or disclosure in any form of any of the Disclosing Party’s Confidential Information.</w:t>
      </w:r>
      <w:r w:rsidDel="00000000" w:rsidR="00000000" w:rsidRPr="00000000">
        <w:rPr>
          <w:rtl w:val="0"/>
        </w:rPr>
      </w:r>
    </w:p>
    <w:p w:rsidR="00000000" w:rsidDel="00000000" w:rsidP="00000000" w:rsidRDefault="00000000" w:rsidRPr="00000000" w14:paraId="000001E9">
      <w:pPr>
        <w:pStyle w:val="Heading2"/>
        <w:keepNext w:val="1"/>
        <w:numPr>
          <w:ilvl w:val="1"/>
          <w:numId w:val="12"/>
        </w:numPr>
        <w:spacing w:after="120" w:before="120" w:lineRule="auto"/>
        <w:ind w:left="1440" w:hanging="720"/>
        <w:rPr/>
      </w:pPr>
      <w:bookmarkStart w:colFirst="0" w:colLast="0" w:name="_243i4a2" w:id="122"/>
      <w:bookmarkEnd w:id="122"/>
      <w:r w:rsidDel="00000000" w:rsidR="00000000" w:rsidRPr="00000000">
        <w:rPr>
          <w:rtl w:val="0"/>
        </w:rPr>
        <w:t xml:space="preserve">The Recipient shall be entitled to disclose the Confidential Information of the Disclosing Party where:</w:t>
      </w:r>
      <w:r w:rsidDel="00000000" w:rsidR="00000000" w:rsidRPr="00000000">
        <w:rPr>
          <w:rtl w:val="0"/>
        </w:rPr>
      </w:r>
    </w:p>
    <w:p w:rsidR="00000000" w:rsidDel="00000000" w:rsidP="00000000" w:rsidRDefault="00000000" w:rsidRPr="00000000" w14:paraId="000001EA">
      <w:pPr>
        <w:pStyle w:val="Heading2"/>
        <w:numPr>
          <w:ilvl w:val="2"/>
          <w:numId w:val="12"/>
        </w:numPr>
        <w:spacing w:after="120" w:before="120" w:lineRule="auto"/>
        <w:ind w:left="2393" w:hanging="953.0000000000001"/>
        <w:rPr/>
      </w:pPr>
      <w:r w:rsidDel="00000000" w:rsidR="00000000" w:rsidRPr="00000000">
        <w:rPr>
          <w:rtl w:val="0"/>
        </w:rPr>
        <w:t xml:space="preserve">the Recipient is required to disclose the Confidential Information by Law;</w:t>
      </w:r>
      <w:r w:rsidDel="00000000" w:rsidR="00000000" w:rsidRPr="00000000">
        <w:rPr>
          <w:rtl w:val="0"/>
        </w:rPr>
      </w:r>
    </w:p>
    <w:p w:rsidR="00000000" w:rsidDel="00000000" w:rsidP="00000000" w:rsidRDefault="00000000" w:rsidRPr="00000000" w14:paraId="000001EB">
      <w:pPr>
        <w:pStyle w:val="Heading2"/>
        <w:numPr>
          <w:ilvl w:val="2"/>
          <w:numId w:val="12"/>
        </w:numPr>
        <w:spacing w:after="120" w:before="120" w:lineRule="auto"/>
        <w:ind w:left="2393" w:hanging="953.0000000000001"/>
        <w:rPr/>
      </w:pPr>
      <w:r w:rsidDel="00000000" w:rsidR="00000000" w:rsidRPr="00000000">
        <w:rPr>
          <w:rtl w:val="0"/>
        </w:rPr>
        <w:t xml:space="preserve">the need for such disclosure arises out of or in connection with:</w:t>
      </w:r>
      <w:r w:rsidDel="00000000" w:rsidR="00000000" w:rsidRPr="00000000">
        <w:rPr>
          <w:rtl w:val="0"/>
        </w:rPr>
      </w:r>
    </w:p>
    <w:p w:rsidR="00000000" w:rsidDel="00000000" w:rsidP="00000000" w:rsidRDefault="00000000" w:rsidRPr="00000000" w14:paraId="000001EC">
      <w:pPr>
        <w:pStyle w:val="Heading4"/>
        <w:numPr>
          <w:ilvl w:val="3"/>
          <w:numId w:val="39"/>
        </w:numPr>
        <w:tabs>
          <w:tab w:val="left" w:leader="none" w:pos="3113"/>
        </w:tabs>
        <w:spacing w:after="120" w:before="120" w:lineRule="auto"/>
        <w:ind w:left="3119" w:hanging="709"/>
        <w:rPr/>
      </w:pPr>
      <w:r w:rsidDel="00000000" w:rsidR="00000000" w:rsidRPr="00000000">
        <w:rPr>
          <w:rtl w:val="0"/>
        </w:rPr>
        <w:t xml:space="preserve">any legal challenge or potential legal challenge against the Buyer arising out of or in connection with this Contract;</w:t>
      </w:r>
      <w:r w:rsidDel="00000000" w:rsidR="00000000" w:rsidRPr="00000000">
        <w:rPr>
          <w:rtl w:val="0"/>
        </w:rPr>
      </w:r>
    </w:p>
    <w:p w:rsidR="00000000" w:rsidDel="00000000" w:rsidP="00000000" w:rsidRDefault="00000000" w:rsidRPr="00000000" w14:paraId="000001ED">
      <w:pPr>
        <w:pStyle w:val="Heading4"/>
        <w:numPr>
          <w:ilvl w:val="3"/>
          <w:numId w:val="39"/>
        </w:numPr>
        <w:tabs>
          <w:tab w:val="left" w:leader="none" w:pos="3113"/>
        </w:tabs>
        <w:spacing w:after="120" w:before="120" w:lineRule="auto"/>
        <w:ind w:left="3119" w:hanging="709"/>
        <w:rPr/>
      </w:pPr>
      <w:r w:rsidDel="00000000" w:rsidR="00000000" w:rsidRPr="00000000">
        <w:rPr>
          <w:rtl w:val="0"/>
        </w:rP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000000" w:rsidDel="00000000" w:rsidP="00000000" w:rsidRDefault="00000000" w:rsidRPr="00000000" w14:paraId="000001EE">
      <w:pPr>
        <w:pStyle w:val="Heading4"/>
        <w:numPr>
          <w:ilvl w:val="3"/>
          <w:numId w:val="39"/>
        </w:numPr>
        <w:tabs>
          <w:tab w:val="left" w:leader="none" w:pos="3113"/>
        </w:tabs>
        <w:spacing w:after="120" w:before="120" w:lineRule="auto"/>
        <w:ind w:left="3119" w:hanging="709"/>
        <w:rPr/>
      </w:pPr>
      <w:r w:rsidDel="00000000" w:rsidR="00000000" w:rsidRPr="00000000">
        <w:rPr>
          <w:rtl w:val="0"/>
        </w:rPr>
        <w:t xml:space="preserve">the conduct of a relevant Government Body review in respect of this Contract;</w:t>
      </w:r>
    </w:p>
    <w:p w:rsidR="00000000" w:rsidDel="00000000" w:rsidP="00000000" w:rsidRDefault="00000000" w:rsidRPr="00000000" w14:paraId="000001EF">
      <w:pPr>
        <w:pStyle w:val="Heading2"/>
        <w:numPr>
          <w:ilvl w:val="2"/>
          <w:numId w:val="12"/>
        </w:numPr>
        <w:spacing w:after="120" w:before="120" w:lineRule="auto"/>
        <w:ind w:left="2393" w:hanging="953.0000000000001"/>
        <w:rPr/>
      </w:pPr>
      <w:r w:rsidDel="00000000" w:rsidR="00000000" w:rsidRPr="00000000">
        <w:rPr>
          <w:rtl w:val="0"/>
        </w:rPr>
        <w:t xml:space="preserve">the Recipient has reasonable grounds to believe that the Disclosing Party is involved in activity that may constitute a criminal offence under the Bribery Act 2010 and the disclosure is being made to the Serious Fraud Office.</w:t>
      </w:r>
      <w:r w:rsidDel="00000000" w:rsidR="00000000" w:rsidRPr="00000000">
        <w:rPr>
          <w:rtl w:val="0"/>
        </w:rPr>
      </w:r>
    </w:p>
    <w:p w:rsidR="00000000" w:rsidDel="00000000" w:rsidP="00000000" w:rsidRDefault="00000000" w:rsidRPr="00000000" w14:paraId="000001F0">
      <w:pPr>
        <w:pStyle w:val="Heading2"/>
        <w:numPr>
          <w:ilvl w:val="1"/>
          <w:numId w:val="12"/>
        </w:numPr>
        <w:spacing w:after="120" w:before="120" w:lineRule="auto"/>
        <w:ind w:left="1440" w:hanging="720"/>
        <w:rPr/>
      </w:pPr>
      <w:r w:rsidDel="00000000" w:rsidR="00000000" w:rsidRPr="00000000">
        <w:rPr>
          <w:rtl w:val="0"/>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r w:rsidDel="00000000" w:rsidR="00000000" w:rsidRPr="00000000">
        <w:rPr>
          <w:rtl w:val="0"/>
        </w:rPr>
      </w:r>
    </w:p>
    <w:p w:rsidR="00000000" w:rsidDel="00000000" w:rsidP="00000000" w:rsidRDefault="00000000" w:rsidRPr="00000000" w14:paraId="000001F1">
      <w:pPr>
        <w:pStyle w:val="Heading2"/>
        <w:keepNext w:val="1"/>
        <w:numPr>
          <w:ilvl w:val="1"/>
          <w:numId w:val="12"/>
        </w:numPr>
        <w:spacing w:after="120" w:before="120" w:lineRule="auto"/>
        <w:ind w:left="1440" w:hanging="720"/>
        <w:rPr/>
      </w:pPr>
      <w:bookmarkStart w:colFirst="0" w:colLast="0" w:name="_j8sehv" w:id="123"/>
      <w:bookmarkEnd w:id="123"/>
      <w:r w:rsidDel="00000000" w:rsidR="00000000" w:rsidRPr="00000000">
        <w:rPr>
          <w:rtl w:val="0"/>
        </w:rPr>
        <w:t xml:space="preserve">Subject to Clauses 19.2 and 19.3, the Supplier may only disclose the Buyer’s Confidential Information on a confidential basis to:</w:t>
      </w:r>
    </w:p>
    <w:p w:rsidR="00000000" w:rsidDel="00000000" w:rsidP="00000000" w:rsidRDefault="00000000" w:rsidRPr="00000000" w14:paraId="000001F2">
      <w:pPr>
        <w:pStyle w:val="Heading2"/>
        <w:numPr>
          <w:ilvl w:val="2"/>
          <w:numId w:val="12"/>
        </w:numPr>
        <w:spacing w:after="120" w:before="120" w:lineRule="auto"/>
        <w:ind w:left="2393" w:hanging="953.0000000000001"/>
        <w:rPr/>
      </w:pPr>
      <w:r w:rsidDel="00000000" w:rsidR="00000000" w:rsidRPr="00000000">
        <w:rPr>
          <w:rtl w:val="0"/>
        </w:rPr>
        <w:t xml:space="preserve">Supplier Personnel who are directly involved in the provision of the Services and need to know the Confidential Information to enable the performance of the Supplier’s obligations under this Contract; and</w:t>
      </w:r>
    </w:p>
    <w:p w:rsidR="00000000" w:rsidDel="00000000" w:rsidP="00000000" w:rsidRDefault="00000000" w:rsidRPr="00000000" w14:paraId="000001F3">
      <w:pPr>
        <w:pStyle w:val="Heading2"/>
        <w:numPr>
          <w:ilvl w:val="2"/>
          <w:numId w:val="12"/>
        </w:numPr>
        <w:spacing w:after="120" w:before="120" w:lineRule="auto"/>
        <w:ind w:left="2393" w:hanging="953.0000000000001"/>
        <w:rPr/>
      </w:pPr>
      <w:r w:rsidDel="00000000" w:rsidR="00000000" w:rsidRPr="00000000">
        <w:rPr>
          <w:rtl w:val="0"/>
        </w:rPr>
        <w:t xml:space="preserve">its professional advisers for the purposes of obtaining advice in relation to this Contract.</w:t>
      </w:r>
    </w:p>
    <w:p w:rsidR="00000000" w:rsidDel="00000000" w:rsidP="00000000" w:rsidRDefault="00000000" w:rsidRPr="00000000" w14:paraId="000001F4">
      <w:pPr>
        <w:pStyle w:val="Heading2"/>
        <w:numPr>
          <w:ilvl w:val="1"/>
          <w:numId w:val="12"/>
        </w:numPr>
        <w:spacing w:after="120" w:before="120" w:lineRule="auto"/>
        <w:ind w:left="1440" w:hanging="720"/>
        <w:rPr/>
      </w:pPr>
      <w:r w:rsidDel="00000000" w:rsidR="00000000" w:rsidRPr="00000000">
        <w:rPr>
          <w:rtl w:val="0"/>
        </w:rPr>
        <w:t xml:space="preserve">Where the Supplier discloses Confidential Information of the Buyer pursuant to this Clause 19, it shall remain responsible at all times for compliance with the confidentiality obligations set out in this Contract by the persons to whom disclosure has been made.</w:t>
      </w:r>
      <w:r w:rsidDel="00000000" w:rsidR="00000000" w:rsidRPr="00000000">
        <w:rPr>
          <w:rtl w:val="0"/>
        </w:rPr>
      </w:r>
    </w:p>
    <w:p w:rsidR="00000000" w:rsidDel="00000000" w:rsidP="00000000" w:rsidRDefault="00000000" w:rsidRPr="00000000" w14:paraId="000001F5">
      <w:pPr>
        <w:pStyle w:val="Heading2"/>
        <w:keepNext w:val="1"/>
        <w:numPr>
          <w:ilvl w:val="1"/>
          <w:numId w:val="12"/>
        </w:numPr>
        <w:spacing w:after="120" w:before="120" w:lineRule="auto"/>
        <w:ind w:left="1440" w:hanging="720"/>
        <w:rPr/>
      </w:pPr>
      <w:r w:rsidDel="00000000" w:rsidR="00000000" w:rsidRPr="00000000">
        <w:rPr>
          <w:rtl w:val="0"/>
        </w:rPr>
        <w:t xml:space="preserve">The Buyer may disclose the Confidential Information of the Supplier:</w:t>
      </w:r>
      <w:r w:rsidDel="00000000" w:rsidR="00000000" w:rsidRPr="00000000">
        <w:rPr>
          <w:rtl w:val="0"/>
        </w:rPr>
      </w:r>
    </w:p>
    <w:p w:rsidR="00000000" w:rsidDel="00000000" w:rsidP="00000000" w:rsidRDefault="00000000" w:rsidRPr="00000000" w14:paraId="000001F6">
      <w:pPr>
        <w:pStyle w:val="Heading2"/>
        <w:numPr>
          <w:ilvl w:val="2"/>
          <w:numId w:val="12"/>
        </w:numPr>
        <w:spacing w:after="120" w:before="120" w:lineRule="auto"/>
        <w:ind w:left="2393" w:hanging="953.0000000000001"/>
        <w:rPr/>
      </w:pPr>
      <w:r w:rsidDel="00000000" w:rsidR="00000000" w:rsidRPr="00000000">
        <w:rPr>
          <w:rtl w:val="0"/>
        </w:rPr>
        <w:t xml:space="preserve">to any Government Body for any proper purpose of the Buyer or of the relevant Government Body on the basis that the information may only be further disclosed to Government Bodies and other Contracting Bodies to the extent reasonably necessary;</w:t>
      </w:r>
      <w:r w:rsidDel="00000000" w:rsidR="00000000" w:rsidRPr="00000000">
        <w:rPr>
          <w:rtl w:val="0"/>
        </w:rPr>
      </w:r>
    </w:p>
    <w:p w:rsidR="00000000" w:rsidDel="00000000" w:rsidP="00000000" w:rsidRDefault="00000000" w:rsidRPr="00000000" w14:paraId="000001F7">
      <w:pPr>
        <w:pStyle w:val="Heading2"/>
        <w:numPr>
          <w:ilvl w:val="2"/>
          <w:numId w:val="12"/>
        </w:numPr>
        <w:spacing w:after="120" w:before="120" w:lineRule="auto"/>
        <w:ind w:left="2393" w:hanging="953.0000000000001"/>
        <w:rPr/>
      </w:pPr>
      <w:r w:rsidDel="00000000" w:rsidR="00000000" w:rsidRPr="00000000">
        <w:rPr>
          <w:rtl w:val="0"/>
        </w:rPr>
        <w:t xml:space="preserve">to Parliament and Parliamentary Committees or if required by any Parliamentary reporting requirement;</w:t>
      </w:r>
      <w:r w:rsidDel="00000000" w:rsidR="00000000" w:rsidRPr="00000000">
        <w:rPr>
          <w:rtl w:val="0"/>
        </w:rPr>
      </w:r>
    </w:p>
    <w:p w:rsidR="00000000" w:rsidDel="00000000" w:rsidP="00000000" w:rsidRDefault="00000000" w:rsidRPr="00000000" w14:paraId="000001F8">
      <w:pPr>
        <w:pStyle w:val="Heading2"/>
        <w:numPr>
          <w:ilvl w:val="2"/>
          <w:numId w:val="12"/>
        </w:numPr>
        <w:spacing w:after="120" w:before="120" w:lineRule="auto"/>
        <w:ind w:left="2393" w:hanging="953.0000000000001"/>
        <w:rPr/>
      </w:pPr>
      <w:r w:rsidDel="00000000" w:rsidR="00000000" w:rsidRPr="00000000">
        <w:rPr>
          <w:rtl w:val="0"/>
        </w:rPr>
        <w:t xml:space="preserve">to the extent that the Buyer (acting reasonably) deems disclosure necessary or appropriate in the course of carrying out its public functions;</w:t>
      </w:r>
      <w:r w:rsidDel="00000000" w:rsidR="00000000" w:rsidRPr="00000000">
        <w:rPr>
          <w:rtl w:val="0"/>
        </w:rPr>
      </w:r>
    </w:p>
    <w:p w:rsidR="00000000" w:rsidDel="00000000" w:rsidP="00000000" w:rsidRDefault="00000000" w:rsidRPr="00000000" w14:paraId="000001F9">
      <w:pPr>
        <w:pStyle w:val="Heading2"/>
        <w:numPr>
          <w:ilvl w:val="2"/>
          <w:numId w:val="12"/>
        </w:numPr>
        <w:spacing w:after="120" w:before="120" w:lineRule="auto"/>
        <w:ind w:left="2393" w:hanging="953.0000000000001"/>
        <w:rPr/>
      </w:pPr>
      <w:r w:rsidDel="00000000" w:rsidR="00000000" w:rsidRPr="00000000">
        <w:rPr>
          <w:rtl w:val="0"/>
        </w:rPr>
        <w:t xml:space="preserve">on a confidential basis to a professional adviser, consultant, supplier or other person engaged by the Buyer for any purpose relating to or connected with this Contract;</w:t>
      </w:r>
      <w:r w:rsidDel="00000000" w:rsidR="00000000" w:rsidRPr="00000000">
        <w:rPr>
          <w:rtl w:val="0"/>
        </w:rPr>
      </w:r>
    </w:p>
    <w:p w:rsidR="00000000" w:rsidDel="00000000" w:rsidP="00000000" w:rsidRDefault="00000000" w:rsidRPr="00000000" w14:paraId="000001FA">
      <w:pPr>
        <w:pStyle w:val="Heading2"/>
        <w:numPr>
          <w:ilvl w:val="2"/>
          <w:numId w:val="12"/>
        </w:numPr>
        <w:spacing w:after="120" w:before="120" w:lineRule="auto"/>
        <w:ind w:left="2393" w:hanging="953.0000000000001"/>
        <w:rPr/>
      </w:pPr>
      <w:r w:rsidDel="00000000" w:rsidR="00000000" w:rsidRPr="00000000">
        <w:rPr>
          <w:rtl w:val="0"/>
        </w:rPr>
        <w:t xml:space="preserve">on a confidential basis for the purpose of the exercise of its rights under this Contract; or</w:t>
      </w:r>
      <w:r w:rsidDel="00000000" w:rsidR="00000000" w:rsidRPr="00000000">
        <w:rPr>
          <w:rtl w:val="0"/>
        </w:rPr>
      </w:r>
    </w:p>
    <w:p w:rsidR="00000000" w:rsidDel="00000000" w:rsidP="00000000" w:rsidRDefault="00000000" w:rsidRPr="00000000" w14:paraId="000001FB">
      <w:pPr>
        <w:pStyle w:val="Heading2"/>
        <w:numPr>
          <w:ilvl w:val="2"/>
          <w:numId w:val="12"/>
        </w:numPr>
        <w:spacing w:after="120" w:before="120" w:lineRule="auto"/>
        <w:ind w:left="2393" w:hanging="953.0000000000001"/>
        <w:rPr/>
      </w:pPr>
      <w:r w:rsidDel="00000000" w:rsidR="00000000" w:rsidRPr="00000000">
        <w:rPr>
          <w:rtl w:val="0"/>
        </w:rPr>
        <w:t xml:space="preserve">to a proposed transferee, assignee or novatee of, or successor in title to the Buyer</w:t>
      </w:r>
      <w:r w:rsidDel="00000000" w:rsidR="00000000" w:rsidRPr="00000000">
        <w:rPr>
          <w:rtl w:val="0"/>
        </w:rPr>
      </w:r>
    </w:p>
    <w:p w:rsidR="00000000" w:rsidDel="00000000" w:rsidP="00000000" w:rsidRDefault="00000000" w:rsidRPr="00000000" w14:paraId="000001FC">
      <w:pPr>
        <w:spacing w:after="120" w:before="120" w:lineRule="auto"/>
        <w:ind w:left="1418" w:firstLine="0"/>
        <w:rPr/>
      </w:pPr>
      <w:r w:rsidDel="00000000" w:rsidR="00000000" w:rsidRPr="00000000">
        <w:rPr>
          <w:rtl w:val="0"/>
        </w:rPr>
        <w:t xml:space="preserve">and for the purposes of the foregoing, references to disclosure on a confidential basis shall mean disclosure subject to a confidentiality agreement or arrangement containing terms no less stringent than those placed on the Buyer under this Clause 19.</w:t>
      </w:r>
    </w:p>
    <w:p w:rsidR="00000000" w:rsidDel="00000000" w:rsidP="00000000" w:rsidRDefault="00000000" w:rsidRPr="00000000" w14:paraId="000001FD">
      <w:pPr>
        <w:pStyle w:val="Heading2"/>
        <w:numPr>
          <w:ilvl w:val="1"/>
          <w:numId w:val="12"/>
        </w:numPr>
        <w:spacing w:after="120" w:before="120" w:lineRule="auto"/>
        <w:ind w:left="1440" w:hanging="720"/>
        <w:rPr/>
      </w:pPr>
      <w:r w:rsidDel="00000000" w:rsidR="00000000" w:rsidRPr="00000000">
        <w:rPr>
          <w:rtl w:val="0"/>
        </w:rPr>
        <w:t xml:space="preserve">For the avoidance of doubt the Framework Discount, Framework Prices, Charges and any preferential pricing as agreed between the Supplier and the Government are Commercially Sensitive and categorised as the Supplier’s Confidential Information.</w:t>
      </w:r>
      <w:r w:rsidDel="00000000" w:rsidR="00000000" w:rsidRPr="00000000">
        <w:rPr>
          <w:rtl w:val="0"/>
        </w:rPr>
      </w:r>
    </w:p>
    <w:p w:rsidR="00000000" w:rsidDel="00000000" w:rsidP="00000000" w:rsidRDefault="00000000" w:rsidRPr="00000000" w14:paraId="000001FE">
      <w:pPr>
        <w:pStyle w:val="Heading2"/>
        <w:numPr>
          <w:ilvl w:val="1"/>
          <w:numId w:val="12"/>
        </w:numPr>
        <w:spacing w:after="120" w:before="120" w:lineRule="auto"/>
        <w:ind w:left="1440" w:hanging="720"/>
        <w:rPr/>
      </w:pPr>
      <w:r w:rsidDel="00000000" w:rsidR="00000000" w:rsidRPr="00000000">
        <w:rPr>
          <w:rtl w:val="0"/>
        </w:rPr>
        <w:t xml:space="preserve">In the event of a breach by the Supplier of any of the applicable provisions of this Clause 19, the Buyer reserves the right to terminate this Contract for material Default.</w:t>
      </w:r>
    </w:p>
    <w:p w:rsidR="00000000" w:rsidDel="00000000" w:rsidP="00000000" w:rsidRDefault="00000000" w:rsidRPr="00000000" w14:paraId="000001FF">
      <w:pPr>
        <w:pStyle w:val="Heading2"/>
        <w:numPr>
          <w:ilvl w:val="1"/>
          <w:numId w:val="12"/>
        </w:numPr>
        <w:spacing w:after="120" w:before="120" w:lineRule="auto"/>
        <w:ind w:left="1440" w:hanging="720"/>
        <w:rPr/>
      </w:pPr>
      <w:r w:rsidDel="00000000" w:rsidR="00000000" w:rsidRPr="00000000">
        <w:rPr>
          <w:rtl w:val="0"/>
        </w:rPr>
        <w:t xml:space="preserve">Transparency Information is not Confidential Information.</w:t>
      </w:r>
    </w:p>
    <w:p w:rsidR="00000000" w:rsidDel="00000000" w:rsidP="00000000" w:rsidRDefault="00000000" w:rsidRPr="00000000" w14:paraId="00000200">
      <w:pPr>
        <w:pStyle w:val="Heading1"/>
        <w:keepNext w:val="1"/>
        <w:numPr>
          <w:ilvl w:val="0"/>
          <w:numId w:val="12"/>
        </w:numPr>
        <w:tabs>
          <w:tab w:val="left" w:leader="none" w:pos="720"/>
        </w:tabs>
        <w:ind w:left="720" w:hanging="720"/>
        <w:rPr/>
      </w:pPr>
      <w:bookmarkStart w:colFirst="0" w:colLast="0" w:name="_338fx5o" w:id="124"/>
      <w:bookmarkEnd w:id="124"/>
      <w:r w:rsidDel="00000000" w:rsidR="00000000" w:rsidRPr="00000000">
        <w:rPr>
          <w:rtl w:val="0"/>
        </w:rPr>
        <w:t xml:space="preserve">TRANSPARENCY AND FOIA</w:t>
      </w:r>
    </w:p>
    <w:p w:rsidR="00000000" w:rsidDel="00000000" w:rsidP="00000000" w:rsidRDefault="00000000" w:rsidRPr="00000000" w14:paraId="00000201">
      <w:pPr>
        <w:pStyle w:val="Heading2"/>
        <w:numPr>
          <w:ilvl w:val="1"/>
          <w:numId w:val="12"/>
        </w:numPr>
        <w:spacing w:after="120" w:before="120" w:lineRule="auto"/>
        <w:ind w:left="1440" w:hanging="720"/>
        <w:rPr/>
      </w:pPr>
      <w:r w:rsidDel="00000000" w:rsidR="00000000" w:rsidRPr="00000000">
        <w:rPr>
          <w:rtl w:val="0"/>
        </w:rPr>
        <w:t xml:space="preserve">The Supplier must tell the Buyer within 48 hours if it receives a Request For Information and must not respond directly to a Request for Information addressed to the Buyer unless authorised in writing to do so by the Buyer.  </w:t>
      </w:r>
    </w:p>
    <w:p w:rsidR="00000000" w:rsidDel="00000000" w:rsidP="00000000" w:rsidRDefault="00000000" w:rsidRPr="00000000" w14:paraId="00000202">
      <w:pPr>
        <w:pStyle w:val="Heading2"/>
        <w:keepNext w:val="1"/>
        <w:numPr>
          <w:ilvl w:val="1"/>
          <w:numId w:val="12"/>
        </w:numPr>
        <w:spacing w:after="120" w:before="120" w:lineRule="auto"/>
        <w:ind w:left="1440" w:hanging="720"/>
        <w:rPr/>
      </w:pPr>
      <w:r w:rsidDel="00000000" w:rsidR="00000000" w:rsidRPr="00000000">
        <w:rPr>
          <w:rtl w:val="0"/>
        </w:rPr>
        <w:t xml:space="preserve">Within the required timescales the Supplier must give the Buyer full co-operation and information needed so the Buyer can:</w:t>
      </w:r>
    </w:p>
    <w:p w:rsidR="00000000" w:rsidDel="00000000" w:rsidP="00000000" w:rsidRDefault="00000000" w:rsidRPr="00000000" w14:paraId="00000203">
      <w:pPr>
        <w:pStyle w:val="Heading2"/>
        <w:numPr>
          <w:ilvl w:val="2"/>
          <w:numId w:val="12"/>
        </w:numPr>
        <w:spacing w:after="120" w:before="120" w:lineRule="auto"/>
        <w:ind w:left="2393" w:hanging="953.0000000000001"/>
        <w:rPr/>
      </w:pPr>
      <w:r w:rsidDel="00000000" w:rsidR="00000000" w:rsidRPr="00000000">
        <w:rPr>
          <w:rtl w:val="0"/>
        </w:rPr>
        <w:t xml:space="preserve">publish the Transparency Information;</w:t>
      </w:r>
    </w:p>
    <w:p w:rsidR="00000000" w:rsidDel="00000000" w:rsidP="00000000" w:rsidRDefault="00000000" w:rsidRPr="00000000" w14:paraId="00000204">
      <w:pPr>
        <w:pStyle w:val="Heading2"/>
        <w:numPr>
          <w:ilvl w:val="2"/>
          <w:numId w:val="12"/>
        </w:numPr>
        <w:spacing w:after="120" w:before="120" w:lineRule="auto"/>
        <w:ind w:left="2393" w:hanging="953.0000000000001"/>
        <w:rPr/>
      </w:pPr>
      <w:r w:rsidDel="00000000" w:rsidR="00000000" w:rsidRPr="00000000">
        <w:rPr>
          <w:rtl w:val="0"/>
        </w:rPr>
        <w:t xml:space="preserve">comply with any Freedom of Information Act (FOIA) request; and</w:t>
      </w:r>
    </w:p>
    <w:p w:rsidR="00000000" w:rsidDel="00000000" w:rsidP="00000000" w:rsidRDefault="00000000" w:rsidRPr="00000000" w14:paraId="00000205">
      <w:pPr>
        <w:pStyle w:val="Heading2"/>
        <w:numPr>
          <w:ilvl w:val="2"/>
          <w:numId w:val="12"/>
        </w:numPr>
        <w:spacing w:after="120" w:before="120" w:lineRule="auto"/>
        <w:ind w:left="2393" w:hanging="953.0000000000001"/>
        <w:rPr/>
      </w:pPr>
      <w:r w:rsidDel="00000000" w:rsidR="00000000" w:rsidRPr="00000000">
        <w:rPr>
          <w:rtl w:val="0"/>
        </w:rPr>
        <w:t xml:space="preserve">comply with any Environmental Information Regulations (EIR) request.</w:t>
      </w:r>
    </w:p>
    <w:p w:rsidR="00000000" w:rsidDel="00000000" w:rsidP="00000000" w:rsidRDefault="00000000" w:rsidRPr="00000000" w14:paraId="00000206">
      <w:pPr>
        <w:pStyle w:val="Heading2"/>
        <w:numPr>
          <w:ilvl w:val="1"/>
          <w:numId w:val="12"/>
        </w:numPr>
        <w:spacing w:after="120" w:before="120" w:lineRule="auto"/>
        <w:ind w:left="1440" w:hanging="720"/>
        <w:rPr/>
      </w:pPr>
      <w:r w:rsidDel="00000000" w:rsidR="00000000" w:rsidRPr="00000000">
        <w:rPr>
          <w:rtl w:val="0"/>
        </w:rPr>
        <w:t xml:space="preserve">The Buyer may talk to the Supplier to help it decide whether to publish information under this Clause 20. However, the extent, content and format of the disclosure is the Buyer’s decision, which does not need to be reasonable.</w:t>
      </w:r>
    </w:p>
    <w:p w:rsidR="00000000" w:rsidDel="00000000" w:rsidP="00000000" w:rsidRDefault="00000000" w:rsidRPr="00000000" w14:paraId="00000207">
      <w:pPr>
        <w:pStyle w:val="Heading1"/>
        <w:keepNext w:val="1"/>
        <w:numPr>
          <w:ilvl w:val="0"/>
          <w:numId w:val="12"/>
        </w:numPr>
        <w:tabs>
          <w:tab w:val="left" w:leader="none" w:pos="720"/>
        </w:tabs>
        <w:ind w:left="720" w:hanging="720"/>
        <w:rPr/>
      </w:pPr>
      <w:bookmarkStart w:colFirst="0" w:colLast="0" w:name="_1idq7dh" w:id="125"/>
      <w:bookmarkEnd w:id="125"/>
      <w:r w:rsidDel="00000000" w:rsidR="00000000" w:rsidRPr="00000000">
        <w:rPr>
          <w:rtl w:val="0"/>
        </w:rPr>
        <w:t xml:space="preserve">FORCE MAJEURE</w:t>
      </w:r>
    </w:p>
    <w:p w:rsidR="00000000" w:rsidDel="00000000" w:rsidP="00000000" w:rsidRDefault="00000000" w:rsidRPr="00000000" w14:paraId="00000208">
      <w:pPr>
        <w:pStyle w:val="Heading2"/>
        <w:numPr>
          <w:ilvl w:val="1"/>
          <w:numId w:val="12"/>
        </w:numPr>
        <w:spacing w:after="120" w:before="120" w:lineRule="auto"/>
        <w:ind w:left="1440" w:hanging="720"/>
        <w:rPr/>
      </w:pPr>
      <w:r w:rsidDel="00000000" w:rsidR="00000000" w:rsidRPr="00000000">
        <w:rPr>
          <w:rtl w:val="0"/>
        </w:rPr>
        <w:t xml:space="preserve">Neither Party will be liable to the other Party for any delay in performing, or failure to perform, its obligations under this Contract to the extent that such delay or failure is a result of a Force Majeure event.</w:t>
      </w:r>
    </w:p>
    <w:p w:rsidR="00000000" w:rsidDel="00000000" w:rsidP="00000000" w:rsidRDefault="00000000" w:rsidRPr="00000000" w14:paraId="00000209">
      <w:pPr>
        <w:pStyle w:val="Heading2"/>
        <w:numPr>
          <w:ilvl w:val="1"/>
          <w:numId w:val="12"/>
        </w:numPr>
        <w:spacing w:after="120" w:before="120" w:lineRule="auto"/>
        <w:ind w:left="1440" w:hanging="720"/>
        <w:rPr/>
      </w:pPr>
      <w:r w:rsidDel="00000000" w:rsidR="00000000" w:rsidRPr="00000000">
        <w:rPr>
          <w:rtl w:val="0"/>
        </w:rPr>
        <w:t xml:space="preserve">A Party will promptly (on becoming aware of the same) notify the other Party of a Force Majeure event or potential Force Majeure event which could affect its ability to perform its obligations under this Contract.</w:t>
      </w:r>
    </w:p>
    <w:p w:rsidR="00000000" w:rsidDel="00000000" w:rsidP="00000000" w:rsidRDefault="00000000" w:rsidRPr="00000000" w14:paraId="0000020A">
      <w:pPr>
        <w:pStyle w:val="Heading2"/>
        <w:numPr>
          <w:ilvl w:val="1"/>
          <w:numId w:val="12"/>
        </w:numPr>
        <w:spacing w:after="120" w:before="120" w:lineRule="auto"/>
        <w:ind w:left="1440" w:hanging="720"/>
        <w:rPr/>
      </w:pPr>
      <w:r w:rsidDel="00000000" w:rsidR="00000000" w:rsidRPr="00000000">
        <w:rPr>
          <w:rtl w:val="0"/>
        </w:rPr>
        <w:t xml:space="preserve">Each Party will use all reasonable endeavours to continue to perform its obligations under this Contract and to mitigate the effects of Force Majeure.</w:t>
      </w:r>
    </w:p>
    <w:p w:rsidR="00000000" w:rsidDel="00000000" w:rsidP="00000000" w:rsidRDefault="00000000" w:rsidRPr="00000000" w14:paraId="0000020B">
      <w:pPr>
        <w:pStyle w:val="Heading2"/>
        <w:numPr>
          <w:ilvl w:val="1"/>
          <w:numId w:val="12"/>
        </w:numPr>
        <w:spacing w:after="120" w:before="120" w:lineRule="auto"/>
        <w:ind w:left="1440" w:hanging="720"/>
        <w:rPr/>
      </w:pPr>
      <w:r w:rsidDel="00000000" w:rsidR="00000000" w:rsidRPr="00000000">
        <w:rPr>
          <w:rtl w:val="0"/>
        </w:rPr>
        <w:t xml:space="preserve">If a Force Majeure event prevents a Party from performing its obligations under this Contract for more than twenty (20) Working Days or such shorter period as may be specified in the Order Form, the other Party may terminate this Contract with immediate effect by written notice.</w:t>
      </w:r>
    </w:p>
    <w:p w:rsidR="00000000" w:rsidDel="00000000" w:rsidP="00000000" w:rsidRDefault="00000000" w:rsidRPr="00000000" w14:paraId="0000020C">
      <w:pPr>
        <w:pStyle w:val="Heading1"/>
        <w:keepNext w:val="1"/>
        <w:numPr>
          <w:ilvl w:val="0"/>
          <w:numId w:val="12"/>
        </w:numPr>
        <w:tabs>
          <w:tab w:val="left" w:leader="none" w:pos="720"/>
        </w:tabs>
        <w:ind w:left="720" w:hanging="720"/>
        <w:rPr/>
      </w:pPr>
      <w:bookmarkStart w:colFirst="0" w:colLast="0" w:name="_42ddq1a" w:id="126"/>
      <w:bookmarkEnd w:id="126"/>
      <w:r w:rsidDel="00000000" w:rsidR="00000000" w:rsidRPr="00000000">
        <w:rPr>
          <w:rtl w:val="0"/>
        </w:rPr>
        <w:t xml:space="preserve">waiver</w:t>
      </w:r>
    </w:p>
    <w:p w:rsidR="00000000" w:rsidDel="00000000" w:rsidP="00000000" w:rsidRDefault="00000000" w:rsidRPr="00000000" w14:paraId="0000020D">
      <w:pPr>
        <w:pStyle w:val="Heading2"/>
        <w:numPr>
          <w:ilvl w:val="1"/>
          <w:numId w:val="12"/>
        </w:numPr>
        <w:spacing w:after="120" w:before="120" w:lineRule="auto"/>
        <w:ind w:left="1440" w:hanging="720"/>
        <w:rPr/>
      </w:pPr>
      <w:r w:rsidDel="00000000" w:rsidR="00000000" w:rsidRPr="00000000">
        <w:rPr>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20E">
      <w:pPr>
        <w:pStyle w:val="Heading2"/>
        <w:numPr>
          <w:ilvl w:val="1"/>
          <w:numId w:val="12"/>
        </w:numPr>
        <w:spacing w:after="120" w:before="120" w:lineRule="auto"/>
        <w:ind w:left="1440" w:hanging="720"/>
        <w:rPr/>
      </w:pPr>
      <w:r w:rsidDel="00000000" w:rsidR="00000000" w:rsidRPr="00000000">
        <w:rPr>
          <w:rtl w:val="0"/>
        </w:rPr>
        <w:t xml:space="preserve">Unless otherwise provided in this Contract, rights and remedies under this Contract are cumulative and do not exclude any rights or remedies provided by Law, in equity or otherwise.</w:t>
      </w:r>
    </w:p>
    <w:p w:rsidR="00000000" w:rsidDel="00000000" w:rsidP="00000000" w:rsidRDefault="00000000" w:rsidRPr="00000000" w14:paraId="0000020F">
      <w:pPr>
        <w:pStyle w:val="Heading1"/>
        <w:keepNext w:val="1"/>
        <w:numPr>
          <w:ilvl w:val="0"/>
          <w:numId w:val="12"/>
        </w:numPr>
        <w:tabs>
          <w:tab w:val="left" w:leader="none" w:pos="720"/>
        </w:tabs>
        <w:ind w:left="720" w:hanging="720"/>
        <w:rPr/>
      </w:pPr>
      <w:bookmarkStart w:colFirst="0" w:colLast="0" w:name="_2hio093" w:id="127"/>
      <w:bookmarkEnd w:id="127"/>
      <w:r w:rsidDel="00000000" w:rsidR="00000000" w:rsidRPr="00000000">
        <w:rPr>
          <w:rtl w:val="0"/>
        </w:rPr>
        <w:t xml:space="preserve">INVALIDITY and relationship of the parties</w:t>
      </w:r>
    </w:p>
    <w:p w:rsidR="00000000" w:rsidDel="00000000" w:rsidP="00000000" w:rsidRDefault="00000000" w:rsidRPr="00000000" w14:paraId="00000210">
      <w:pPr>
        <w:pStyle w:val="Heading2"/>
        <w:numPr>
          <w:ilvl w:val="1"/>
          <w:numId w:val="12"/>
        </w:numPr>
        <w:spacing w:after="120" w:before="120" w:lineRule="auto"/>
        <w:ind w:left="1440" w:hanging="720"/>
        <w:rPr/>
      </w:pPr>
      <w:r w:rsidDel="00000000" w:rsidR="00000000" w:rsidRPr="00000000">
        <w:rPr>
          <w:rtl w:val="0"/>
        </w:rPr>
        <w:t xml:space="preserve">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000000" w:rsidDel="00000000" w:rsidP="00000000" w:rsidRDefault="00000000" w:rsidRPr="00000000" w14:paraId="00000211">
      <w:pPr>
        <w:pStyle w:val="Heading2"/>
        <w:numPr>
          <w:ilvl w:val="1"/>
          <w:numId w:val="12"/>
        </w:numPr>
        <w:spacing w:after="120" w:before="120" w:lineRule="auto"/>
        <w:ind w:left="1440" w:hanging="720"/>
        <w:rPr/>
      </w:pPr>
      <w:r w:rsidDel="00000000" w:rsidR="00000000" w:rsidRPr="00000000">
        <w:rPr>
          <w:rtl w:val="0"/>
        </w:rP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000000" w:rsidDel="00000000" w:rsidP="00000000" w:rsidRDefault="00000000" w:rsidRPr="00000000" w14:paraId="00000212">
      <w:pPr>
        <w:pStyle w:val="Heading1"/>
        <w:keepNext w:val="1"/>
        <w:numPr>
          <w:ilvl w:val="0"/>
          <w:numId w:val="12"/>
        </w:numPr>
        <w:tabs>
          <w:tab w:val="left" w:leader="none" w:pos="720"/>
        </w:tabs>
        <w:ind w:left="720" w:hanging="720"/>
        <w:rPr/>
      </w:pPr>
      <w:bookmarkStart w:colFirst="0" w:colLast="0" w:name="_wnyagw" w:id="128"/>
      <w:bookmarkEnd w:id="128"/>
      <w:r w:rsidDel="00000000" w:rsidR="00000000" w:rsidRPr="00000000">
        <w:rPr>
          <w:rtl w:val="0"/>
        </w:rPr>
        <w:t xml:space="preserve">PREVENTING FRAUD BRIBERY AND CORRUPTION</w:t>
      </w:r>
    </w:p>
    <w:p w:rsidR="00000000" w:rsidDel="00000000" w:rsidP="00000000" w:rsidRDefault="00000000" w:rsidRPr="00000000" w14:paraId="00000213">
      <w:pPr>
        <w:pStyle w:val="Heading2"/>
        <w:numPr>
          <w:ilvl w:val="1"/>
          <w:numId w:val="12"/>
        </w:numPr>
        <w:ind w:left="1440" w:hanging="720"/>
        <w:rPr/>
      </w:pPr>
      <w:bookmarkStart w:colFirst="0" w:colLast="0" w:name="_3gnlt4p" w:id="129"/>
      <w:bookmarkEnd w:id="129"/>
      <w:r w:rsidDel="00000000" w:rsidR="00000000" w:rsidRPr="00000000">
        <w:rPr>
          <w:rtl w:val="0"/>
        </w:rPr>
        <w:t xml:space="preserve">The Supplier represents and warrants that neither it, nor to the best of its knowledge any Supplier Personnel have at any time prior to the Commencement Date:</w:t>
      </w:r>
    </w:p>
    <w:p w:rsidR="00000000" w:rsidDel="00000000" w:rsidP="00000000" w:rsidRDefault="00000000" w:rsidRPr="00000000" w14:paraId="00000214">
      <w:pPr>
        <w:pStyle w:val="Heading3"/>
        <w:numPr>
          <w:ilvl w:val="2"/>
          <w:numId w:val="12"/>
        </w:numPr>
        <w:ind w:left="2393" w:hanging="953.0000000000001"/>
        <w:rPr/>
      </w:pPr>
      <w:r w:rsidDel="00000000" w:rsidR="00000000" w:rsidRPr="00000000">
        <w:rPr>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215">
      <w:pPr>
        <w:pStyle w:val="Heading3"/>
        <w:numPr>
          <w:ilvl w:val="2"/>
          <w:numId w:val="12"/>
        </w:numPr>
        <w:ind w:left="2393" w:hanging="953.0000000000001"/>
        <w:rPr/>
      </w:pPr>
      <w:r w:rsidDel="00000000" w:rsidR="00000000" w:rsidRPr="00000000">
        <w:rPr>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216">
      <w:pPr>
        <w:pStyle w:val="Heading2"/>
        <w:keepNext w:val="1"/>
        <w:numPr>
          <w:ilvl w:val="1"/>
          <w:numId w:val="12"/>
        </w:numPr>
        <w:spacing w:after="120" w:before="120" w:lineRule="auto"/>
        <w:ind w:left="1440" w:hanging="720"/>
        <w:rPr/>
      </w:pPr>
      <w:r w:rsidDel="00000000" w:rsidR="00000000" w:rsidRPr="00000000">
        <w:rPr>
          <w:rtl w:val="0"/>
        </w:rPr>
        <w:t xml:space="preserve">The Supplier must not during any Contract Period:</w:t>
      </w:r>
    </w:p>
    <w:p w:rsidR="00000000" w:rsidDel="00000000" w:rsidP="00000000" w:rsidRDefault="00000000" w:rsidRPr="00000000" w14:paraId="00000217">
      <w:pPr>
        <w:pStyle w:val="Heading2"/>
        <w:numPr>
          <w:ilvl w:val="2"/>
          <w:numId w:val="12"/>
        </w:numPr>
        <w:spacing w:after="120" w:before="120" w:lineRule="auto"/>
        <w:ind w:left="2393" w:hanging="953.0000000000001"/>
        <w:rPr/>
      </w:pPr>
      <w:r w:rsidDel="00000000" w:rsidR="00000000" w:rsidRPr="00000000">
        <w:rPr>
          <w:rtl w:val="0"/>
        </w:rPr>
        <w:t xml:space="preserve">commit a Prohibited Act or any other criminal offence in the Regulations 57(1) and 57(2); nor</w:t>
      </w:r>
    </w:p>
    <w:p w:rsidR="00000000" w:rsidDel="00000000" w:rsidP="00000000" w:rsidRDefault="00000000" w:rsidRPr="00000000" w14:paraId="00000218">
      <w:pPr>
        <w:pStyle w:val="Heading2"/>
        <w:numPr>
          <w:ilvl w:val="2"/>
          <w:numId w:val="12"/>
        </w:numPr>
        <w:spacing w:after="120" w:before="120" w:lineRule="auto"/>
        <w:ind w:left="2393" w:hanging="953.0000000000001"/>
        <w:rPr/>
      </w:pPr>
      <w:r w:rsidDel="00000000" w:rsidR="00000000" w:rsidRPr="00000000">
        <w:rPr>
          <w:rtl w:val="0"/>
        </w:rPr>
        <w:t xml:space="preserve">do or allow anything which would cause the Buyer and/or Buyer Users, including any of their employees, consultants, contractors, Subcontractors or agents to breach any of the Relevant Requirements or incur any liability under them.</w:t>
      </w:r>
    </w:p>
    <w:p w:rsidR="00000000" w:rsidDel="00000000" w:rsidP="00000000" w:rsidRDefault="00000000" w:rsidRPr="00000000" w14:paraId="00000219">
      <w:pPr>
        <w:pStyle w:val="Heading2"/>
        <w:keepNext w:val="1"/>
        <w:numPr>
          <w:ilvl w:val="1"/>
          <w:numId w:val="12"/>
        </w:numPr>
        <w:spacing w:after="120" w:before="120" w:lineRule="auto"/>
        <w:ind w:left="1440" w:hanging="720"/>
        <w:rPr/>
      </w:pPr>
      <w:bookmarkStart w:colFirst="0" w:colLast="0" w:name="_1vsw3ci" w:id="130"/>
      <w:bookmarkEnd w:id="130"/>
      <w:r w:rsidDel="00000000" w:rsidR="00000000" w:rsidRPr="00000000">
        <w:rPr>
          <w:rtl w:val="0"/>
        </w:rPr>
        <w:t xml:space="preserve">The Supplier must during the Contract Period:</w:t>
      </w:r>
    </w:p>
    <w:p w:rsidR="00000000" w:rsidDel="00000000" w:rsidP="00000000" w:rsidRDefault="00000000" w:rsidRPr="00000000" w14:paraId="0000021A">
      <w:pPr>
        <w:pStyle w:val="Heading2"/>
        <w:numPr>
          <w:ilvl w:val="2"/>
          <w:numId w:val="12"/>
        </w:numPr>
        <w:spacing w:after="120" w:before="120" w:lineRule="auto"/>
        <w:ind w:left="2393" w:hanging="953.0000000000001"/>
        <w:rPr/>
      </w:pPr>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1B">
      <w:pPr>
        <w:pStyle w:val="Heading2"/>
        <w:numPr>
          <w:ilvl w:val="2"/>
          <w:numId w:val="12"/>
        </w:numPr>
        <w:spacing w:after="120" w:before="120" w:lineRule="auto"/>
        <w:ind w:left="2393" w:hanging="953.0000000000001"/>
        <w:rPr/>
      </w:pPr>
      <w:r w:rsidDel="00000000" w:rsidR="00000000" w:rsidRPr="00000000">
        <w:rPr>
          <w:rtl w:val="0"/>
        </w:rPr>
        <w:t xml:space="preserve">keep full records to show it has complied with its obligations under this Clause 24 and give copies to the Buyer on request; and</w:t>
      </w:r>
    </w:p>
    <w:p w:rsidR="00000000" w:rsidDel="00000000" w:rsidP="00000000" w:rsidRDefault="00000000" w:rsidRPr="00000000" w14:paraId="0000021C">
      <w:pPr>
        <w:pStyle w:val="Heading3"/>
        <w:numPr>
          <w:ilvl w:val="2"/>
          <w:numId w:val="12"/>
        </w:numPr>
        <w:ind w:left="2393" w:hanging="953.0000000000001"/>
        <w:rPr/>
      </w:pPr>
      <w:bookmarkStart w:colFirst="0" w:colLast="0" w:name="_4fsjm0b" w:id="131"/>
      <w:bookmarkEnd w:id="131"/>
      <w:r w:rsidDel="00000000" w:rsidR="00000000" w:rsidRPr="00000000">
        <w:rPr>
          <w:rtl w:val="0"/>
        </w:rPr>
        <w:t xml:space="preserve">have in place reasonable prevention measures (as defined in sections 45(3) and 46(4) of the Criminal Finance Act 2017) to ensure that Associated Persons (as defined in Section 44(4) of the Criminal Finances Act 2017</w:t>
      </w:r>
      <w:r w:rsidDel="00000000" w:rsidR="00000000" w:rsidRPr="00000000">
        <w:rPr>
          <w:sz w:val="24"/>
          <w:szCs w:val="24"/>
          <w:rtl w:val="0"/>
        </w:rPr>
        <w:t xml:space="preserve">)</w:t>
      </w:r>
      <w:r w:rsidDel="00000000" w:rsidR="00000000" w:rsidRPr="00000000">
        <w:rPr>
          <w:rtl w:val="0"/>
        </w:rPr>
        <w:t xml:space="preserve"> of the Supplier do not commit tax evasion facilitation offences as defined under that Act; </w:t>
      </w:r>
    </w:p>
    <w:p w:rsidR="00000000" w:rsidDel="00000000" w:rsidP="00000000" w:rsidRDefault="00000000" w:rsidRPr="00000000" w14:paraId="0000021D">
      <w:pPr>
        <w:pStyle w:val="Heading3"/>
        <w:numPr>
          <w:ilvl w:val="2"/>
          <w:numId w:val="12"/>
        </w:numPr>
        <w:ind w:left="2393" w:hanging="953.0000000000001"/>
        <w:rPr/>
      </w:pPr>
      <w:bookmarkStart w:colFirst="0" w:colLast="0" w:name="_2uxtw84" w:id="132"/>
      <w:bookmarkEnd w:id="132"/>
      <w:r w:rsidDel="00000000" w:rsidR="00000000" w:rsidRPr="00000000">
        <w:rPr>
          <w:rtl w:val="0"/>
        </w:rPr>
        <w:t xml:space="preserve">take account of any guidance about preventing facilitation of tax evasion offences which may be published and updated in accordance with Section 47 of the Criminal Finances Act 2017; and</w:t>
      </w:r>
    </w:p>
    <w:p w:rsidR="00000000" w:rsidDel="00000000" w:rsidP="00000000" w:rsidRDefault="00000000" w:rsidRPr="00000000" w14:paraId="0000021E">
      <w:pPr>
        <w:pStyle w:val="Heading2"/>
        <w:numPr>
          <w:ilvl w:val="2"/>
          <w:numId w:val="12"/>
        </w:numPr>
        <w:spacing w:after="120" w:before="120" w:lineRule="auto"/>
        <w:ind w:left="2393" w:hanging="953.0000000000001"/>
        <w:rPr/>
      </w:pPr>
      <w:r w:rsidDel="00000000" w:rsidR="00000000" w:rsidRPr="00000000">
        <w:rPr>
          <w:rtl w:val="0"/>
        </w:rPr>
        <w:t xml:space="preserve">if required by the Buyer, within 20 Working Days of the Commencement Date, and then annually, certify in writing to the Buyer, that it has complied with this Clause 24, including compliance of Supplier staff, and provide reasonable supporting evidence of this on request, including its policies and procedures.</w:t>
      </w:r>
    </w:p>
    <w:p w:rsidR="00000000" w:rsidDel="00000000" w:rsidP="00000000" w:rsidRDefault="00000000" w:rsidRPr="00000000" w14:paraId="0000021F">
      <w:pPr>
        <w:pStyle w:val="Heading2"/>
        <w:keepNext w:val="1"/>
        <w:numPr>
          <w:ilvl w:val="1"/>
          <w:numId w:val="12"/>
        </w:numPr>
        <w:spacing w:after="120" w:before="120" w:lineRule="auto"/>
        <w:ind w:left="1440" w:hanging="720"/>
        <w:rPr/>
      </w:pPr>
      <w:bookmarkStart w:colFirst="0" w:colLast="0" w:name="_1a346fx" w:id="133"/>
      <w:bookmarkEnd w:id="133"/>
      <w:r w:rsidDel="00000000" w:rsidR="00000000" w:rsidRPr="00000000">
        <w:rPr>
          <w:rtl w:val="0"/>
        </w:rPr>
        <w:t xml:space="preserve">The Supplier must immediately notify the Buyer if it becomes aware of any breach of Clauses 24.1 and 24.3 (inclusive) or has any reason to think that it, or any of the Supplier staff, has either:</w:t>
      </w:r>
    </w:p>
    <w:p w:rsidR="00000000" w:rsidDel="00000000" w:rsidP="00000000" w:rsidRDefault="00000000" w:rsidRPr="00000000" w14:paraId="00000220">
      <w:pPr>
        <w:pStyle w:val="Heading2"/>
        <w:numPr>
          <w:ilvl w:val="2"/>
          <w:numId w:val="12"/>
        </w:numPr>
        <w:spacing w:after="120" w:before="120" w:lineRule="auto"/>
        <w:ind w:left="2393" w:hanging="953.0000000000001"/>
        <w:rPr/>
      </w:pPr>
      <w:r w:rsidDel="00000000" w:rsidR="00000000" w:rsidRPr="00000000">
        <w:rPr>
          <w:rtl w:val="0"/>
        </w:rPr>
        <w:t xml:space="preserve">been investigated or prosecuted for an alleged Prohibited Act;</w:t>
      </w:r>
    </w:p>
    <w:p w:rsidR="00000000" w:rsidDel="00000000" w:rsidP="00000000" w:rsidRDefault="00000000" w:rsidRPr="00000000" w14:paraId="00000221">
      <w:pPr>
        <w:pStyle w:val="Heading2"/>
        <w:numPr>
          <w:ilvl w:val="2"/>
          <w:numId w:val="12"/>
        </w:numPr>
        <w:spacing w:after="120" w:before="120" w:lineRule="auto"/>
        <w:ind w:left="2393" w:hanging="953.0000000000001"/>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w:t>
      </w:r>
    </w:p>
    <w:p w:rsidR="00000000" w:rsidDel="00000000" w:rsidP="00000000" w:rsidRDefault="00000000" w:rsidRPr="00000000" w14:paraId="00000222">
      <w:pPr>
        <w:pStyle w:val="Heading2"/>
        <w:numPr>
          <w:ilvl w:val="2"/>
          <w:numId w:val="12"/>
        </w:numPr>
        <w:spacing w:after="120" w:before="120" w:lineRule="auto"/>
        <w:ind w:left="2393" w:hanging="953.0000000000001"/>
        <w:rPr/>
      </w:pPr>
      <w:r w:rsidDel="00000000" w:rsidR="00000000" w:rsidRPr="00000000">
        <w:rPr>
          <w:rtl w:val="0"/>
        </w:rPr>
        <w:t xml:space="preserve">received a request or demand for any undue financial or other advantage of any kind related to the Framework Agreement or any contract entered into under the Framework Agreement; or</w:t>
      </w:r>
    </w:p>
    <w:p w:rsidR="00000000" w:rsidDel="00000000" w:rsidP="00000000" w:rsidRDefault="00000000" w:rsidRPr="00000000" w14:paraId="00000223">
      <w:pPr>
        <w:pStyle w:val="Heading2"/>
        <w:numPr>
          <w:ilvl w:val="2"/>
          <w:numId w:val="12"/>
        </w:numPr>
        <w:spacing w:after="120" w:before="120" w:lineRule="auto"/>
        <w:ind w:left="2393" w:hanging="953.0000000000001"/>
        <w:rPr/>
      </w:pPr>
      <w:r w:rsidDel="00000000" w:rsidR="00000000" w:rsidRPr="00000000">
        <w:rPr>
          <w:rtl w:val="0"/>
        </w:rPr>
        <w:t xml:space="preserve">suspected that any person or Party directly or indirectly related to the Framework Agreement or any contract entered into under the Framework Agreement has committed or attempted to commit a Prohibited Act.</w:t>
      </w:r>
    </w:p>
    <w:p w:rsidR="00000000" w:rsidDel="00000000" w:rsidP="00000000" w:rsidRDefault="00000000" w:rsidRPr="00000000" w14:paraId="00000224">
      <w:pPr>
        <w:pStyle w:val="Heading2"/>
        <w:numPr>
          <w:ilvl w:val="1"/>
          <w:numId w:val="12"/>
        </w:numPr>
        <w:spacing w:after="120" w:before="120" w:lineRule="auto"/>
        <w:ind w:left="1440" w:hanging="720"/>
        <w:rPr/>
      </w:pPr>
      <w:bookmarkStart w:colFirst="0" w:colLast="0" w:name="_3u2rp3q" w:id="134"/>
      <w:bookmarkEnd w:id="134"/>
      <w:r w:rsidDel="00000000" w:rsidR="00000000" w:rsidRPr="00000000">
        <w:rPr>
          <w:rtl w:val="0"/>
        </w:rPr>
        <w:t xml:space="preserve">If the Supplier notifies the Buyer as required by Clause 24.4, the Supplier must respond promptly to their further enquiries, co-operate with any investigation and allow the audit of any books, records and relevant documentation.</w:t>
      </w:r>
    </w:p>
    <w:p w:rsidR="00000000" w:rsidDel="00000000" w:rsidP="00000000" w:rsidRDefault="00000000" w:rsidRPr="00000000" w14:paraId="00000225">
      <w:pPr>
        <w:pStyle w:val="Heading2"/>
        <w:keepNext w:val="1"/>
        <w:numPr>
          <w:ilvl w:val="1"/>
          <w:numId w:val="12"/>
        </w:numPr>
        <w:spacing w:after="120" w:before="120" w:lineRule="auto"/>
        <w:ind w:left="1440" w:hanging="720"/>
        <w:rPr/>
      </w:pPr>
      <w:r w:rsidDel="00000000" w:rsidR="00000000" w:rsidRPr="00000000">
        <w:rPr>
          <w:rtl w:val="0"/>
        </w:rPr>
        <w:t xml:space="preserve">In any notice the Supplier gives under Clause 24.5 it must specify the:</w:t>
      </w:r>
    </w:p>
    <w:p w:rsidR="00000000" w:rsidDel="00000000" w:rsidP="00000000" w:rsidRDefault="00000000" w:rsidRPr="00000000" w14:paraId="00000226">
      <w:pPr>
        <w:pStyle w:val="Heading2"/>
        <w:numPr>
          <w:ilvl w:val="2"/>
          <w:numId w:val="12"/>
        </w:numPr>
        <w:spacing w:after="120" w:before="120" w:lineRule="auto"/>
        <w:ind w:left="2393" w:hanging="953.0000000000001"/>
        <w:rPr/>
      </w:pPr>
      <w:r w:rsidDel="00000000" w:rsidR="00000000" w:rsidRPr="00000000">
        <w:rPr>
          <w:rtl w:val="0"/>
        </w:rPr>
        <w:t xml:space="preserve">Prohibited Act;</w:t>
      </w:r>
    </w:p>
    <w:p w:rsidR="00000000" w:rsidDel="00000000" w:rsidP="00000000" w:rsidRDefault="00000000" w:rsidRPr="00000000" w14:paraId="00000227">
      <w:pPr>
        <w:pStyle w:val="Heading2"/>
        <w:numPr>
          <w:ilvl w:val="2"/>
          <w:numId w:val="12"/>
        </w:numPr>
        <w:spacing w:after="120" w:before="120" w:lineRule="auto"/>
        <w:ind w:left="2393" w:hanging="953.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228">
      <w:pPr>
        <w:pStyle w:val="Heading2"/>
        <w:numPr>
          <w:ilvl w:val="2"/>
          <w:numId w:val="12"/>
        </w:numPr>
        <w:spacing w:after="120" w:before="120" w:lineRule="auto"/>
        <w:ind w:left="2393" w:hanging="953.0000000000001"/>
        <w:rPr/>
      </w:pPr>
      <w:r w:rsidDel="00000000" w:rsidR="00000000" w:rsidRPr="00000000">
        <w:rPr>
          <w:rtl w:val="0"/>
        </w:rPr>
        <w:t xml:space="preserve">action it has decided to take.</w:t>
      </w:r>
    </w:p>
    <w:p w:rsidR="00000000" w:rsidDel="00000000" w:rsidP="00000000" w:rsidRDefault="00000000" w:rsidRPr="00000000" w14:paraId="00000229">
      <w:pPr>
        <w:pStyle w:val="Heading1"/>
        <w:keepNext w:val="1"/>
        <w:numPr>
          <w:ilvl w:val="0"/>
          <w:numId w:val="12"/>
        </w:numPr>
        <w:tabs>
          <w:tab w:val="left" w:leader="none" w:pos="720"/>
        </w:tabs>
        <w:ind w:left="720" w:hanging="720"/>
        <w:rPr/>
      </w:pPr>
      <w:bookmarkStart w:colFirst="0" w:colLast="0" w:name="_2981zbj" w:id="135"/>
      <w:bookmarkEnd w:id="135"/>
      <w:r w:rsidDel="00000000" w:rsidR="00000000" w:rsidRPr="00000000">
        <w:rPr>
          <w:rtl w:val="0"/>
        </w:rPr>
        <w:t xml:space="preserve">CORPORATE SOCIAL RESPONSIBILITY</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Equality, Diversity And Human Rights</w:t>
      </w:r>
    </w:p>
    <w:p w:rsidR="00000000" w:rsidDel="00000000" w:rsidP="00000000" w:rsidRDefault="00000000" w:rsidRPr="00000000" w14:paraId="0000022B">
      <w:pPr>
        <w:pStyle w:val="Heading2"/>
        <w:numPr>
          <w:ilvl w:val="1"/>
          <w:numId w:val="12"/>
        </w:numPr>
        <w:spacing w:after="120" w:before="120" w:lineRule="auto"/>
        <w:ind w:left="1440" w:hanging="720"/>
        <w:rPr/>
      </w:pPr>
      <w:r w:rsidDel="00000000" w:rsidR="00000000" w:rsidRPr="00000000">
        <w:rPr>
          <w:rtl w:val="0"/>
        </w:rPr>
        <w:t xml:space="preserve">The Supplier must follow all applicable equality Law when it performs its obligations under this Contract, including:</w:t>
      </w:r>
    </w:p>
    <w:p w:rsidR="00000000" w:rsidDel="00000000" w:rsidP="00000000" w:rsidRDefault="00000000" w:rsidRPr="00000000" w14:paraId="0000022C">
      <w:pPr>
        <w:pStyle w:val="Heading2"/>
        <w:numPr>
          <w:ilvl w:val="2"/>
          <w:numId w:val="12"/>
        </w:numPr>
        <w:spacing w:after="120" w:before="120" w:lineRule="auto"/>
        <w:ind w:left="2393" w:hanging="953.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2D">
      <w:pPr>
        <w:pStyle w:val="Heading2"/>
        <w:numPr>
          <w:ilvl w:val="2"/>
          <w:numId w:val="12"/>
        </w:numPr>
        <w:spacing w:after="120" w:before="120" w:lineRule="auto"/>
        <w:ind w:left="2393" w:hanging="953.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22E">
      <w:pPr>
        <w:pStyle w:val="Heading2"/>
        <w:numPr>
          <w:ilvl w:val="1"/>
          <w:numId w:val="12"/>
        </w:numPr>
        <w:spacing w:after="120" w:before="120" w:lineRule="auto"/>
        <w:ind w:left="1440" w:hanging="720"/>
        <w:rPr/>
      </w:pPr>
      <w:r w:rsidDel="00000000" w:rsidR="00000000" w:rsidRPr="00000000">
        <w:rPr>
          <w:rtl w:val="0"/>
        </w:rPr>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22F">
      <w:pPr>
        <w:pStyle w:val="Heading2"/>
        <w:numPr>
          <w:ilvl w:val="1"/>
          <w:numId w:val="12"/>
        </w:numPr>
        <w:ind w:left="1440" w:hanging="720"/>
        <w:rPr/>
      </w:pPr>
      <w:r w:rsidDel="00000000" w:rsidR="00000000" w:rsidRPr="00000000">
        <w:rPr>
          <w:rtl w:val="0"/>
        </w:rPr>
        <w:t xml:space="preserve">[</w:t>
      </w:r>
      <w:r w:rsidDel="00000000" w:rsidR="00000000" w:rsidRPr="00000000">
        <w:rPr>
          <w:b w:val="1"/>
          <w:i w:val="1"/>
          <w:highlight w:val="yellow"/>
          <w:rtl w:val="0"/>
        </w:rPr>
        <w:t xml:space="preserve">Guidance Note:</w:t>
      </w:r>
      <w:r w:rsidDel="00000000" w:rsidR="00000000" w:rsidRPr="00000000">
        <w:rPr>
          <w:highlight w:val="yellow"/>
          <w:rtl w:val="0"/>
        </w:rPr>
        <w:t xml:space="preserve"> </w:t>
      </w:r>
      <w:r w:rsidDel="00000000" w:rsidR="00000000" w:rsidRPr="00000000">
        <w:rPr>
          <w:i w:val="1"/>
          <w:highlight w:val="yellow"/>
          <w:rtl w:val="0"/>
        </w:rPr>
        <w:t xml:space="preserve">Optional as per guidance:</w:t>
      </w:r>
      <w:r w:rsidDel="00000000" w:rsidR="00000000" w:rsidRPr="00000000">
        <w:rPr>
          <w:highlight w:val="yellow"/>
          <w:rtl w:val="0"/>
        </w:rPr>
        <w:t xml:space="preserve"> In delivering the Services, the Supplier will comply with the Buyer’s equality, diversity and inclusion requirements [and policies], as provided to the Supplier by the Buyer</w:t>
      </w:r>
      <w:r w:rsidDel="00000000" w:rsidR="00000000" w:rsidRPr="00000000">
        <w:rPr>
          <w:rtl w:val="0"/>
        </w:rPr>
        <w:t xml:space="preserve">.]</w:t>
      </w:r>
    </w:p>
    <w:p w:rsidR="00000000" w:rsidDel="00000000" w:rsidP="00000000" w:rsidRDefault="00000000" w:rsidRPr="00000000" w14:paraId="00000230">
      <w:pPr>
        <w:pStyle w:val="Heading2"/>
        <w:numPr>
          <w:ilvl w:val="1"/>
          <w:numId w:val="12"/>
        </w:numPr>
        <w:ind w:left="1440" w:hanging="720"/>
        <w:rPr/>
      </w:pPr>
      <w:r w:rsidDel="00000000" w:rsidR="00000000" w:rsidRPr="00000000">
        <w:rPr>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231">
      <w:pPr>
        <w:pStyle w:val="Heading2"/>
        <w:numPr>
          <w:ilvl w:val="1"/>
          <w:numId w:val="12"/>
        </w:numPr>
        <w:ind w:left="1440" w:hanging="720"/>
        <w:rPr/>
      </w:pPr>
      <w:r w:rsidDel="00000000" w:rsidR="00000000" w:rsidRPr="00000000">
        <w:rPr>
          <w:rtl w:val="0"/>
        </w:rPr>
        <w:t xml:space="preserve">In addition to legal obligations,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232">
      <w:pPr>
        <w:pStyle w:val="Heading3"/>
        <w:numPr>
          <w:ilvl w:val="2"/>
          <w:numId w:val="12"/>
        </w:numPr>
        <w:ind w:left="2393" w:hanging="953.0000000000001"/>
        <w:rPr/>
      </w:pPr>
      <w:r w:rsidDel="00000000" w:rsidR="00000000" w:rsidRPr="00000000">
        <w:rPr>
          <w:rtl w:val="0"/>
        </w:rPr>
        <w:t xml:space="preserve">eliminate discrimination, harassment or victimisation of any kind; and</w:t>
      </w:r>
    </w:p>
    <w:p w:rsidR="00000000" w:rsidDel="00000000" w:rsidP="00000000" w:rsidRDefault="00000000" w:rsidRPr="00000000" w14:paraId="00000233">
      <w:pPr>
        <w:pStyle w:val="Heading3"/>
        <w:numPr>
          <w:ilvl w:val="2"/>
          <w:numId w:val="12"/>
        </w:numPr>
        <w:ind w:left="2393" w:hanging="953.0000000000001"/>
        <w:rPr/>
      </w:pPr>
      <w:r w:rsidDel="00000000" w:rsidR="00000000" w:rsidRPr="00000000">
        <w:rPr>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Child Labour and Inhumane Treatment</w:t>
      </w:r>
    </w:p>
    <w:p w:rsidR="00000000" w:rsidDel="00000000" w:rsidP="00000000" w:rsidRDefault="00000000" w:rsidRPr="00000000" w14:paraId="00000236">
      <w:pPr>
        <w:pStyle w:val="Heading2"/>
        <w:numPr>
          <w:ilvl w:val="1"/>
          <w:numId w:val="12"/>
        </w:numPr>
        <w:ind w:left="1440" w:hanging="720"/>
        <w:rPr/>
      </w:pPr>
      <w:bookmarkStart w:colFirst="0" w:colLast="0" w:name="_odc9jc" w:id="136"/>
      <w:bookmarkEnd w:id="136"/>
      <w:r w:rsidDel="00000000" w:rsidR="00000000" w:rsidRPr="00000000">
        <w:rPr>
          <w:rtl w:val="0"/>
        </w:rPr>
        <w:t xml:space="preserve">The Supplier:</w:t>
      </w:r>
    </w:p>
    <w:p w:rsidR="00000000" w:rsidDel="00000000" w:rsidP="00000000" w:rsidRDefault="00000000" w:rsidRPr="00000000" w14:paraId="00000237">
      <w:pPr>
        <w:pStyle w:val="Heading3"/>
        <w:numPr>
          <w:ilvl w:val="2"/>
          <w:numId w:val="12"/>
        </w:numPr>
        <w:ind w:left="2393" w:hanging="953.0000000000001"/>
        <w:rPr/>
      </w:pPr>
      <w:r w:rsidDel="00000000" w:rsidR="00000000" w:rsidRPr="00000000">
        <w:rPr>
          <w:rtl w:val="0"/>
        </w:rPr>
        <w:t xml:space="preserve">shall not use, nor allow its Sub-Contractors to use forced, bonded or involuntary prison labour;</w:t>
      </w:r>
    </w:p>
    <w:p w:rsidR="00000000" w:rsidDel="00000000" w:rsidP="00000000" w:rsidRDefault="00000000" w:rsidRPr="00000000" w14:paraId="00000238">
      <w:pPr>
        <w:pStyle w:val="Heading3"/>
        <w:numPr>
          <w:ilvl w:val="2"/>
          <w:numId w:val="12"/>
        </w:numPr>
        <w:ind w:left="2393" w:hanging="953.0000000000001"/>
        <w:rPr/>
      </w:pPr>
      <w:r w:rsidDel="00000000" w:rsidR="00000000" w:rsidRPr="00000000">
        <w:rPr>
          <w:rtl w:val="0"/>
        </w:rPr>
        <w:t xml:space="preserve">shall not require any Supplier Personnel to lodge deposits or identify papers with the Employer and shall be free to leave their employer after reasonable notice;  </w:t>
      </w:r>
    </w:p>
    <w:p w:rsidR="00000000" w:rsidDel="00000000" w:rsidP="00000000" w:rsidRDefault="00000000" w:rsidRPr="00000000" w14:paraId="00000239">
      <w:pPr>
        <w:pStyle w:val="Heading3"/>
        <w:numPr>
          <w:ilvl w:val="2"/>
          <w:numId w:val="12"/>
        </w:numPr>
        <w:ind w:left="2393" w:hanging="953.0000000000001"/>
        <w:rPr/>
      </w:pPr>
      <w:r w:rsidDel="00000000" w:rsidR="00000000" w:rsidRPr="00000000">
        <w:rPr>
          <w:rtl w:val="0"/>
        </w:rPr>
        <w:t xml:space="preserve">warrants and represents that it has not been convicted of any slavery or human trafficking offences anywhere around the world;  </w:t>
      </w:r>
    </w:p>
    <w:p w:rsidR="00000000" w:rsidDel="00000000" w:rsidP="00000000" w:rsidRDefault="00000000" w:rsidRPr="00000000" w14:paraId="0000023A">
      <w:pPr>
        <w:pStyle w:val="Heading3"/>
        <w:numPr>
          <w:ilvl w:val="2"/>
          <w:numId w:val="12"/>
        </w:numPr>
        <w:ind w:left="2393" w:hanging="953.0000000000001"/>
        <w:rPr/>
      </w:pPr>
      <w:r w:rsidDel="00000000" w:rsidR="00000000" w:rsidRPr="00000000">
        <w:rPr>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23B">
      <w:pPr>
        <w:pStyle w:val="Heading3"/>
        <w:numPr>
          <w:ilvl w:val="2"/>
          <w:numId w:val="12"/>
        </w:numPr>
        <w:ind w:left="2393" w:hanging="953.0000000000001"/>
        <w:rPr/>
      </w:pPr>
      <w:r w:rsidDel="00000000" w:rsidR="00000000" w:rsidRPr="00000000">
        <w:rPr>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23C">
      <w:pPr>
        <w:pStyle w:val="Heading3"/>
        <w:numPr>
          <w:ilvl w:val="2"/>
          <w:numId w:val="12"/>
        </w:numPr>
        <w:ind w:left="2393" w:hanging="953.0000000000001"/>
        <w:rPr/>
      </w:pPr>
      <w:r w:rsidDel="00000000" w:rsidR="00000000" w:rsidRPr="00000000">
        <w:rPr>
          <w:rtl w:val="0"/>
        </w:rPr>
        <w:t xml:space="preserve">shall have and maintain throughout the Contract Period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23D">
      <w:pPr>
        <w:pStyle w:val="Heading3"/>
        <w:numPr>
          <w:ilvl w:val="2"/>
          <w:numId w:val="12"/>
        </w:numPr>
        <w:ind w:left="2393" w:hanging="953.0000000000001"/>
        <w:rPr/>
      </w:pPr>
      <w:r w:rsidDel="00000000" w:rsidR="00000000" w:rsidRPr="00000000">
        <w:rPr>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23E">
      <w:pPr>
        <w:pStyle w:val="Heading3"/>
        <w:numPr>
          <w:ilvl w:val="2"/>
          <w:numId w:val="12"/>
        </w:numPr>
        <w:ind w:left="2393" w:hanging="953.0000000000001"/>
        <w:rPr/>
      </w:pPr>
      <w:r w:rsidDel="00000000" w:rsidR="00000000" w:rsidRPr="00000000">
        <w:rPr>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25.6;</w:t>
      </w:r>
    </w:p>
    <w:p w:rsidR="00000000" w:rsidDel="00000000" w:rsidP="00000000" w:rsidRDefault="00000000" w:rsidRPr="00000000" w14:paraId="0000023F">
      <w:pPr>
        <w:pStyle w:val="Heading3"/>
        <w:numPr>
          <w:ilvl w:val="2"/>
          <w:numId w:val="12"/>
        </w:numPr>
        <w:ind w:left="2393" w:hanging="953.0000000000001"/>
        <w:rPr/>
      </w:pPr>
      <w:r w:rsidDel="00000000" w:rsidR="00000000" w:rsidRPr="00000000">
        <w:rPr>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240">
      <w:pPr>
        <w:pStyle w:val="Heading3"/>
        <w:numPr>
          <w:ilvl w:val="2"/>
          <w:numId w:val="12"/>
        </w:numPr>
        <w:ind w:left="2393" w:hanging="953.0000000000001"/>
        <w:rPr/>
      </w:pPr>
      <w:r w:rsidDel="00000000" w:rsidR="00000000" w:rsidRPr="00000000">
        <w:rPr>
          <w:rtl w:val="0"/>
        </w:rPr>
        <w:t xml:space="preserve">shall not use or allow child or slave labour to be used by its Sub-Contractors; and</w:t>
      </w:r>
    </w:p>
    <w:p w:rsidR="00000000" w:rsidDel="00000000" w:rsidP="00000000" w:rsidRDefault="00000000" w:rsidRPr="00000000" w14:paraId="00000241">
      <w:pPr>
        <w:pStyle w:val="Heading3"/>
        <w:numPr>
          <w:ilvl w:val="2"/>
          <w:numId w:val="12"/>
        </w:numPr>
        <w:ind w:left="2393" w:hanging="953.0000000000001"/>
        <w:rPr/>
      </w:pPr>
      <w:r w:rsidDel="00000000" w:rsidR="00000000" w:rsidRPr="00000000">
        <w:rPr>
          <w:rtl w:val="0"/>
        </w:rPr>
        <w:t xml:space="preserve">shall report the discovery or suspicion of any slavery or trafficking by it or its Sub-Contractors to the Buyer and Modern Slavery Helpline.</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Income Security </w:t>
      </w:r>
    </w:p>
    <w:p w:rsidR="00000000" w:rsidDel="00000000" w:rsidP="00000000" w:rsidRDefault="00000000" w:rsidRPr="00000000" w14:paraId="00000243">
      <w:pPr>
        <w:pStyle w:val="Heading2"/>
        <w:numPr>
          <w:ilvl w:val="1"/>
          <w:numId w:val="12"/>
        </w:numPr>
        <w:ind w:left="1440" w:hanging="720"/>
        <w:rPr/>
      </w:pPr>
      <w:r w:rsidDel="00000000" w:rsidR="00000000" w:rsidRPr="00000000">
        <w:rPr>
          <w:rtl w:val="0"/>
        </w:rPr>
        <w:t xml:space="preserve">The Supplier shall:</w:t>
      </w:r>
    </w:p>
    <w:p w:rsidR="00000000" w:rsidDel="00000000" w:rsidP="00000000" w:rsidRDefault="00000000" w:rsidRPr="00000000" w14:paraId="00000244">
      <w:pPr>
        <w:pStyle w:val="Heading3"/>
        <w:numPr>
          <w:ilvl w:val="2"/>
          <w:numId w:val="12"/>
        </w:numPr>
        <w:ind w:left="2393" w:hanging="953.0000000000001"/>
        <w:rPr/>
      </w:pPr>
      <w:r w:rsidDel="00000000" w:rsidR="00000000" w:rsidRPr="00000000">
        <w:rPr>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245">
      <w:pPr>
        <w:pStyle w:val="Heading3"/>
        <w:numPr>
          <w:ilvl w:val="2"/>
          <w:numId w:val="12"/>
        </w:numPr>
        <w:ind w:left="2393" w:hanging="953.0000000000001"/>
        <w:rPr/>
      </w:pPr>
      <w:r w:rsidDel="00000000" w:rsidR="00000000" w:rsidRPr="00000000">
        <w:rPr>
          <w:rtl w:val="0"/>
        </w:rPr>
        <w:t xml:space="preserve">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246">
      <w:pPr>
        <w:pStyle w:val="Heading3"/>
        <w:numPr>
          <w:ilvl w:val="2"/>
          <w:numId w:val="12"/>
        </w:numPr>
        <w:ind w:left="2393" w:hanging="953.0000000000001"/>
        <w:rPr/>
      </w:pPr>
      <w:r w:rsidDel="00000000" w:rsidR="00000000" w:rsidRPr="00000000">
        <w:rPr>
          <w:rtl w:val="0"/>
        </w:rPr>
        <w:t xml:space="preserve">not make deductions from wages:</w:t>
      </w:r>
    </w:p>
    <w:p w:rsidR="00000000" w:rsidDel="00000000" w:rsidP="00000000" w:rsidRDefault="00000000" w:rsidRPr="00000000" w14:paraId="00000247">
      <w:pPr>
        <w:pStyle w:val="Heading4"/>
        <w:numPr>
          <w:ilvl w:val="3"/>
          <w:numId w:val="15"/>
        </w:numPr>
        <w:tabs>
          <w:tab w:val="left" w:leader="none" w:pos="3113"/>
        </w:tabs>
        <w:ind w:left="3612" w:hanging="1202"/>
        <w:rPr/>
      </w:pPr>
      <w:r w:rsidDel="00000000" w:rsidR="00000000" w:rsidRPr="00000000">
        <w:rPr>
          <w:rtl w:val="0"/>
        </w:rPr>
        <w:t xml:space="preserve">as a disciplinary measure; </w:t>
      </w:r>
    </w:p>
    <w:p w:rsidR="00000000" w:rsidDel="00000000" w:rsidP="00000000" w:rsidRDefault="00000000" w:rsidRPr="00000000" w14:paraId="00000248">
      <w:pPr>
        <w:pStyle w:val="Heading4"/>
        <w:numPr>
          <w:ilvl w:val="3"/>
          <w:numId w:val="15"/>
        </w:numPr>
        <w:tabs>
          <w:tab w:val="left" w:leader="none" w:pos="3113"/>
        </w:tabs>
        <w:ind w:left="3119" w:hanging="709"/>
        <w:rPr/>
      </w:pPr>
      <w:r w:rsidDel="00000000" w:rsidR="00000000" w:rsidRPr="00000000">
        <w:rPr>
          <w:rtl w:val="0"/>
        </w:rPr>
        <w:t xml:space="preserve">except where permitted by law; or</w:t>
      </w:r>
    </w:p>
    <w:p w:rsidR="00000000" w:rsidDel="00000000" w:rsidP="00000000" w:rsidRDefault="00000000" w:rsidRPr="00000000" w14:paraId="00000249">
      <w:pPr>
        <w:pStyle w:val="Heading4"/>
        <w:numPr>
          <w:ilvl w:val="3"/>
          <w:numId w:val="15"/>
        </w:numPr>
        <w:tabs>
          <w:tab w:val="left" w:leader="none" w:pos="3113"/>
        </w:tabs>
        <w:ind w:left="3119" w:hanging="709"/>
        <w:rPr/>
      </w:pPr>
      <w:r w:rsidDel="00000000" w:rsidR="00000000" w:rsidRPr="00000000">
        <w:rPr>
          <w:rtl w:val="0"/>
        </w:rPr>
        <w:t xml:space="preserve">without expressed permission of the worker concerned;</w:t>
      </w:r>
    </w:p>
    <w:p w:rsidR="00000000" w:rsidDel="00000000" w:rsidP="00000000" w:rsidRDefault="00000000" w:rsidRPr="00000000" w14:paraId="0000024A">
      <w:pPr>
        <w:pStyle w:val="Heading3"/>
        <w:numPr>
          <w:ilvl w:val="2"/>
          <w:numId w:val="12"/>
        </w:numPr>
        <w:ind w:left="2393" w:hanging="953.0000000000001"/>
        <w:rPr/>
      </w:pPr>
      <w:r w:rsidDel="00000000" w:rsidR="00000000" w:rsidRPr="00000000">
        <w:rPr>
          <w:rtl w:val="0"/>
        </w:rPr>
        <w:t xml:space="preserve">record all disciplinary measures taken against Supplier Personnel; and</w:t>
      </w:r>
    </w:p>
    <w:p w:rsidR="00000000" w:rsidDel="00000000" w:rsidP="00000000" w:rsidRDefault="00000000" w:rsidRPr="00000000" w14:paraId="0000024B">
      <w:pPr>
        <w:pStyle w:val="Heading3"/>
        <w:numPr>
          <w:ilvl w:val="2"/>
          <w:numId w:val="12"/>
        </w:numPr>
        <w:ind w:left="2393" w:hanging="953.0000000000001"/>
        <w:rPr/>
      </w:pPr>
      <w:r w:rsidDel="00000000" w:rsidR="00000000" w:rsidRPr="00000000">
        <w:rPr>
          <w:rtl w:val="0"/>
        </w:rPr>
        <w:t xml:space="preserve">ensure that Supplier Personnel are engaged under a recognised employment relationship established through national law and practice.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Working Hours </w:t>
      </w:r>
    </w:p>
    <w:p w:rsidR="00000000" w:rsidDel="00000000" w:rsidP="00000000" w:rsidRDefault="00000000" w:rsidRPr="00000000" w14:paraId="0000024D">
      <w:pPr>
        <w:pStyle w:val="Heading2"/>
        <w:numPr>
          <w:ilvl w:val="1"/>
          <w:numId w:val="12"/>
        </w:numPr>
        <w:ind w:left="1440" w:hanging="720"/>
        <w:rPr/>
      </w:pPr>
      <w:r w:rsidDel="00000000" w:rsidR="00000000" w:rsidRPr="00000000">
        <w:rPr>
          <w:rtl w:val="0"/>
        </w:rPr>
        <w:t xml:space="preserve">The Supplier shall:</w:t>
      </w:r>
    </w:p>
    <w:p w:rsidR="00000000" w:rsidDel="00000000" w:rsidP="00000000" w:rsidRDefault="00000000" w:rsidRPr="00000000" w14:paraId="0000024E">
      <w:pPr>
        <w:pStyle w:val="Heading3"/>
        <w:numPr>
          <w:ilvl w:val="2"/>
          <w:numId w:val="12"/>
        </w:numPr>
        <w:ind w:left="2393" w:hanging="953.0000000000001"/>
        <w:rPr/>
      </w:pPr>
      <w:r w:rsidDel="00000000" w:rsidR="00000000" w:rsidRPr="00000000">
        <w:rPr>
          <w:rtl w:val="0"/>
        </w:rPr>
        <w:t xml:space="preserve">ensure that the working hours of Supplier Personnel comply with national laws, and any collective agreements;</w:t>
      </w:r>
    </w:p>
    <w:p w:rsidR="00000000" w:rsidDel="00000000" w:rsidP="00000000" w:rsidRDefault="00000000" w:rsidRPr="00000000" w14:paraId="0000024F">
      <w:pPr>
        <w:pStyle w:val="Heading3"/>
        <w:numPr>
          <w:ilvl w:val="2"/>
          <w:numId w:val="12"/>
        </w:numPr>
        <w:ind w:left="2393" w:hanging="953.0000000000001"/>
        <w:rPr/>
      </w:pPr>
      <w:r w:rsidDel="00000000" w:rsidR="00000000" w:rsidRPr="00000000">
        <w:rPr>
          <w:rtl w:val="0"/>
        </w:rPr>
        <w:t xml:space="preserve">that the working hours of Supplier Personnel, excluding overtime, shall be defined by contract, and shall not exceed 48 hours per week unless the individual has agreed in writing;</w:t>
      </w:r>
    </w:p>
    <w:p w:rsidR="00000000" w:rsidDel="00000000" w:rsidP="00000000" w:rsidRDefault="00000000" w:rsidRPr="00000000" w14:paraId="00000250">
      <w:pPr>
        <w:pStyle w:val="Heading3"/>
        <w:numPr>
          <w:ilvl w:val="2"/>
          <w:numId w:val="12"/>
        </w:numPr>
        <w:ind w:left="2393" w:hanging="953.0000000000001"/>
        <w:rPr/>
      </w:pPr>
      <w:r w:rsidDel="00000000" w:rsidR="00000000" w:rsidRPr="00000000">
        <w:rPr>
          <w:rtl w:val="0"/>
        </w:rPr>
        <w:t xml:space="preserve">ensure that use of overtime used responsibly, taking into account:</w:t>
      </w:r>
    </w:p>
    <w:p w:rsidR="00000000" w:rsidDel="00000000" w:rsidP="00000000" w:rsidRDefault="00000000" w:rsidRPr="00000000" w14:paraId="00000251">
      <w:pPr>
        <w:pStyle w:val="Heading4"/>
        <w:numPr>
          <w:ilvl w:val="3"/>
          <w:numId w:val="24"/>
        </w:numPr>
        <w:tabs>
          <w:tab w:val="left" w:leader="none" w:pos="3113"/>
        </w:tabs>
        <w:ind w:left="3612" w:hanging="1202"/>
        <w:rPr/>
      </w:pPr>
      <w:r w:rsidDel="00000000" w:rsidR="00000000" w:rsidRPr="00000000">
        <w:rPr>
          <w:rtl w:val="0"/>
        </w:rPr>
        <w:t xml:space="preserve">the extent;</w:t>
      </w:r>
    </w:p>
    <w:p w:rsidR="00000000" w:rsidDel="00000000" w:rsidP="00000000" w:rsidRDefault="00000000" w:rsidRPr="00000000" w14:paraId="00000252">
      <w:pPr>
        <w:pStyle w:val="Heading4"/>
        <w:numPr>
          <w:ilvl w:val="3"/>
          <w:numId w:val="24"/>
        </w:numPr>
        <w:tabs>
          <w:tab w:val="left" w:leader="none" w:pos="3113"/>
        </w:tabs>
        <w:ind w:left="3612" w:hanging="1202"/>
        <w:rPr/>
      </w:pPr>
      <w:r w:rsidDel="00000000" w:rsidR="00000000" w:rsidRPr="00000000">
        <w:rPr>
          <w:rtl w:val="0"/>
        </w:rPr>
        <w:t xml:space="preserve">frequency; and </w:t>
      </w:r>
    </w:p>
    <w:p w:rsidR="00000000" w:rsidDel="00000000" w:rsidP="00000000" w:rsidRDefault="00000000" w:rsidRPr="00000000" w14:paraId="00000253">
      <w:pPr>
        <w:pStyle w:val="Heading4"/>
        <w:numPr>
          <w:ilvl w:val="3"/>
          <w:numId w:val="24"/>
        </w:numPr>
        <w:tabs>
          <w:tab w:val="left" w:leader="none" w:pos="3113"/>
        </w:tabs>
        <w:ind w:left="3612" w:hanging="1202"/>
        <w:rPr/>
      </w:pPr>
      <w:r w:rsidDel="00000000" w:rsidR="00000000" w:rsidRPr="00000000">
        <w:rPr>
          <w:rtl w:val="0"/>
        </w:rPr>
        <w:t xml:space="preserve">hours worked; </w:t>
      </w:r>
    </w:p>
    <w:p w:rsidR="00000000" w:rsidDel="00000000" w:rsidP="00000000" w:rsidRDefault="00000000" w:rsidRPr="00000000" w14:paraId="00000254">
      <w:pPr>
        <w:pStyle w:val="Heading3"/>
        <w:ind w:left="2393" w:firstLine="1418"/>
        <w:rPr/>
      </w:pPr>
      <w:r w:rsidDel="00000000" w:rsidR="00000000" w:rsidRPr="00000000">
        <w:rPr>
          <w:rtl w:val="0"/>
        </w:rPr>
        <w:t xml:space="preserve">by individuals and by the Supplier Personnel as a whole;</w:t>
      </w:r>
    </w:p>
    <w:p w:rsidR="00000000" w:rsidDel="00000000" w:rsidP="00000000" w:rsidRDefault="00000000" w:rsidRPr="00000000" w14:paraId="00000255">
      <w:pPr>
        <w:pStyle w:val="Heading2"/>
        <w:numPr>
          <w:ilvl w:val="1"/>
          <w:numId w:val="12"/>
        </w:numPr>
        <w:ind w:left="1440" w:hanging="720"/>
        <w:rPr/>
      </w:pPr>
      <w:bookmarkStart w:colFirst="0" w:colLast="0" w:name="_38czs75" w:id="137"/>
      <w:bookmarkEnd w:id="137"/>
      <w:r w:rsidDel="00000000" w:rsidR="00000000" w:rsidRPr="00000000">
        <w:rPr>
          <w:rtl w:val="0"/>
        </w:rPr>
        <w:t xml:space="preserve">The total hours worked in any seven day period shall not exceed 60 hours, except where covered by Clause 30.8 below.</w:t>
      </w:r>
    </w:p>
    <w:p w:rsidR="00000000" w:rsidDel="00000000" w:rsidP="00000000" w:rsidRDefault="00000000" w:rsidRPr="00000000" w14:paraId="00000256">
      <w:pPr>
        <w:pStyle w:val="Heading2"/>
        <w:numPr>
          <w:ilvl w:val="1"/>
          <w:numId w:val="12"/>
        </w:numPr>
        <w:ind w:left="1440" w:hanging="720"/>
        <w:rPr/>
      </w:pPr>
      <w:bookmarkStart w:colFirst="0" w:colLast="0" w:name="_1nia2ey" w:id="138"/>
      <w:bookmarkEnd w:id="138"/>
      <w:r w:rsidDel="00000000" w:rsidR="00000000" w:rsidRPr="00000000">
        <w:rPr>
          <w:rtl w:val="0"/>
        </w:rPr>
        <w:t xml:space="preserve">Working hours may exceed 60 hours in any seven day period only in exceptional circumstances where all of the following are met:</w:t>
      </w:r>
    </w:p>
    <w:p w:rsidR="00000000" w:rsidDel="00000000" w:rsidP="00000000" w:rsidRDefault="00000000" w:rsidRPr="00000000" w14:paraId="00000257">
      <w:pPr>
        <w:pStyle w:val="Heading3"/>
        <w:numPr>
          <w:ilvl w:val="2"/>
          <w:numId w:val="12"/>
        </w:numPr>
        <w:ind w:left="2393" w:hanging="953.0000000000001"/>
        <w:rPr/>
      </w:pPr>
      <w:r w:rsidDel="00000000" w:rsidR="00000000" w:rsidRPr="00000000">
        <w:rPr>
          <w:rtl w:val="0"/>
        </w:rPr>
        <w:t xml:space="preserve">this is allowed by national law;</w:t>
      </w:r>
    </w:p>
    <w:p w:rsidR="00000000" w:rsidDel="00000000" w:rsidP="00000000" w:rsidRDefault="00000000" w:rsidRPr="00000000" w14:paraId="00000258">
      <w:pPr>
        <w:pStyle w:val="Heading3"/>
        <w:numPr>
          <w:ilvl w:val="2"/>
          <w:numId w:val="12"/>
        </w:numPr>
        <w:ind w:left="2393" w:hanging="953.0000000000001"/>
        <w:rPr/>
      </w:pPr>
      <w:r w:rsidDel="00000000" w:rsidR="00000000" w:rsidRPr="00000000">
        <w:rPr>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259">
      <w:pPr>
        <w:pStyle w:val="Heading3"/>
        <w:numPr>
          <w:ilvl w:val="2"/>
          <w:numId w:val="12"/>
        </w:numPr>
        <w:ind w:left="2393" w:hanging="953.0000000000001"/>
        <w:rPr/>
      </w:pPr>
      <w:r w:rsidDel="00000000" w:rsidR="00000000" w:rsidRPr="00000000">
        <w:rPr>
          <w:rtl w:val="0"/>
        </w:rPr>
        <w:t xml:space="preserve">appropriate safeguards are taken to protect the workers’ health and safety; and</w:t>
      </w:r>
    </w:p>
    <w:p w:rsidR="00000000" w:rsidDel="00000000" w:rsidP="00000000" w:rsidRDefault="00000000" w:rsidRPr="00000000" w14:paraId="0000025A">
      <w:pPr>
        <w:pStyle w:val="Heading3"/>
        <w:numPr>
          <w:ilvl w:val="2"/>
          <w:numId w:val="12"/>
        </w:numPr>
        <w:ind w:left="2393" w:hanging="953.0000000000001"/>
        <w:rPr/>
      </w:pPr>
      <w:r w:rsidDel="00000000" w:rsidR="00000000" w:rsidRPr="00000000">
        <w:rPr>
          <w:rtl w:val="0"/>
        </w:rPr>
        <w:t xml:space="preserve">the employer can demonstrate that exceptional circumstances apply such as unexpected production peaks, accidents or emergencies.</w:t>
      </w:r>
    </w:p>
    <w:p w:rsidR="00000000" w:rsidDel="00000000" w:rsidP="00000000" w:rsidRDefault="00000000" w:rsidRPr="00000000" w14:paraId="0000025B">
      <w:pPr>
        <w:pStyle w:val="Heading2"/>
        <w:numPr>
          <w:ilvl w:val="1"/>
          <w:numId w:val="12"/>
        </w:numPr>
        <w:ind w:left="1440" w:hanging="720"/>
        <w:rPr/>
      </w:pPr>
      <w:r w:rsidDel="00000000" w:rsidR="00000000" w:rsidRPr="00000000">
        <w:rPr>
          <w:rtl w:val="0"/>
        </w:rPr>
        <w:t xml:space="preserve">All Supplier Personnel shall be provided with at least one (1) day off in every seven (7) day period or, where allowed by national law, two (2) days off in every fourteen (14) day period.</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Sustainability </w:t>
      </w:r>
    </w:p>
    <w:p w:rsidR="00000000" w:rsidDel="00000000" w:rsidP="00000000" w:rsidRDefault="00000000" w:rsidRPr="00000000" w14:paraId="0000025D">
      <w:pPr>
        <w:pStyle w:val="Heading2"/>
        <w:numPr>
          <w:ilvl w:val="1"/>
          <w:numId w:val="12"/>
        </w:numPr>
        <w:ind w:left="1440" w:hanging="720"/>
        <w:rPr/>
      </w:pPr>
      <w:r w:rsidDel="00000000" w:rsidR="00000000" w:rsidRPr="00000000">
        <w:rPr>
          <w:rtl w:val="0"/>
        </w:rPr>
        <w:t xml:space="preserve">The Supplier shall meet the applicable Government Buying Standards applicable to the Services which can be found online at: </w:t>
      </w:r>
      <w:hyperlink r:id="rId13">
        <w:r w:rsidDel="00000000" w:rsidR="00000000" w:rsidRPr="00000000">
          <w:rPr>
            <w:rtl w:val="0"/>
          </w:rPr>
          <w:t xml:space="preserve">https://www.gov.uk/government/collections/sustainable-procurement-the-government-buying-standards-gbs</w:t>
        </w:r>
      </w:hyperlink>
      <w:r w:rsidDel="00000000" w:rsidR="00000000" w:rsidRPr="00000000">
        <w:rPr>
          <w:rtl w:val="0"/>
        </w:rPr>
        <w:t xml:space="preserve">.</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t xml:space="preserve">[Health and Safety</w:t>
      </w:r>
    </w:p>
    <w:p w:rsidR="00000000" w:rsidDel="00000000" w:rsidP="00000000" w:rsidRDefault="00000000" w:rsidRPr="00000000" w14:paraId="0000025F">
      <w:pPr>
        <w:pStyle w:val="Heading2"/>
        <w:numPr>
          <w:ilvl w:val="1"/>
          <w:numId w:val="12"/>
        </w:numPr>
        <w:ind w:left="1440" w:hanging="720"/>
        <w:rPr/>
      </w:pPr>
      <w:bookmarkStart w:colFirst="0" w:colLast="0" w:name="_47hxl2r" w:id="139"/>
      <w:bookmarkEnd w:id="139"/>
      <w:r w:rsidDel="00000000" w:rsidR="00000000" w:rsidRPr="00000000">
        <w:rPr>
          <w:rtl w:val="0"/>
        </w:rPr>
        <w:t xml:space="preserve">The Supplier shall perform its obligations under this Contract (including those in relation to the Services) in accordance with:</w:t>
      </w:r>
    </w:p>
    <w:p w:rsidR="00000000" w:rsidDel="00000000" w:rsidP="00000000" w:rsidRDefault="00000000" w:rsidRPr="00000000" w14:paraId="00000260">
      <w:pPr>
        <w:pStyle w:val="Heading3"/>
        <w:numPr>
          <w:ilvl w:val="2"/>
          <w:numId w:val="12"/>
        </w:numPr>
        <w:ind w:left="2393" w:hanging="953.0000000000001"/>
        <w:rPr/>
      </w:pPr>
      <w:r w:rsidDel="00000000" w:rsidR="00000000" w:rsidRPr="00000000">
        <w:rPr>
          <w:rtl w:val="0"/>
        </w:rPr>
        <w:t xml:space="preserve">all applicable Law regarding health and safety; and</w:t>
      </w:r>
    </w:p>
    <w:p w:rsidR="00000000" w:rsidDel="00000000" w:rsidP="00000000" w:rsidRDefault="00000000" w:rsidRPr="00000000" w14:paraId="00000261">
      <w:pPr>
        <w:pStyle w:val="Heading3"/>
        <w:numPr>
          <w:ilvl w:val="2"/>
          <w:numId w:val="12"/>
        </w:numPr>
        <w:ind w:left="2393" w:hanging="953.0000000000001"/>
        <w:rPr/>
      </w:pPr>
      <w:r w:rsidDel="00000000" w:rsidR="00000000" w:rsidRPr="00000000">
        <w:rPr>
          <w:rtl w:val="0"/>
        </w:rPr>
        <w:t xml:space="preserve">the Buyer’s health and safety policy whilst at the Buyer Premises.</w:t>
      </w:r>
    </w:p>
    <w:p w:rsidR="00000000" w:rsidDel="00000000" w:rsidP="00000000" w:rsidRDefault="00000000" w:rsidRPr="00000000" w14:paraId="00000262">
      <w:pPr>
        <w:pStyle w:val="Heading2"/>
        <w:numPr>
          <w:ilvl w:val="1"/>
          <w:numId w:val="12"/>
        </w:numPr>
        <w:ind w:left="1440" w:hanging="720"/>
        <w:rPr/>
      </w:pPr>
      <w:r w:rsidDel="00000000" w:rsidR="00000000" w:rsidRPr="00000000">
        <w:rPr>
          <w:rtl w:val="0"/>
        </w:rPr>
        <w:t xml:space="preserve">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p>
    <w:p w:rsidR="00000000" w:rsidDel="00000000" w:rsidP="00000000" w:rsidRDefault="00000000" w:rsidRPr="00000000" w14:paraId="00000263">
      <w:pPr>
        <w:pStyle w:val="Heading2"/>
        <w:ind w:left="1440" w:firstLine="852.0000000000002"/>
        <w:rPr/>
      </w:pPr>
      <w:r w:rsidDel="00000000" w:rsidR="00000000" w:rsidRPr="00000000">
        <w:rPr>
          <w:b w:val="1"/>
          <w:rtl w:val="0"/>
        </w:rPr>
        <w:t xml:space="preserve">Whistleblowing</w:t>
      </w:r>
      <w:r w:rsidDel="00000000" w:rsidR="00000000" w:rsidRPr="00000000">
        <w:rPr>
          <w:rtl w:val="0"/>
        </w:rPr>
      </w:r>
    </w:p>
    <w:p w:rsidR="00000000" w:rsidDel="00000000" w:rsidP="00000000" w:rsidRDefault="00000000" w:rsidRPr="00000000" w14:paraId="00000264">
      <w:pPr>
        <w:pStyle w:val="Heading2"/>
        <w:numPr>
          <w:ilvl w:val="1"/>
          <w:numId w:val="12"/>
        </w:numPr>
        <w:ind w:left="1440" w:hanging="720"/>
        <w:rPr/>
      </w:pPr>
      <w:bookmarkStart w:colFirst="0" w:colLast="0" w:name="_2mn7vak" w:id="140"/>
      <w:bookmarkEnd w:id="140"/>
      <w:r w:rsidDel="00000000" w:rsidR="00000000" w:rsidRPr="00000000">
        <w:rPr>
          <w:rtl w:val="0"/>
        </w:rPr>
        <w:t xml:space="preserve">As soon as it is aware of it the Supplier and Supplier Personnel must report to the Buyer any actual or suspected breach of: </w:t>
      </w:r>
    </w:p>
    <w:p w:rsidR="00000000" w:rsidDel="00000000" w:rsidP="00000000" w:rsidRDefault="00000000" w:rsidRPr="00000000" w14:paraId="00000265">
      <w:pPr>
        <w:pStyle w:val="Heading3"/>
        <w:numPr>
          <w:ilvl w:val="2"/>
          <w:numId w:val="12"/>
        </w:numPr>
        <w:ind w:left="2393" w:hanging="953.0000000000001"/>
        <w:rPr/>
      </w:pPr>
      <w:r w:rsidDel="00000000" w:rsidR="00000000" w:rsidRPr="00000000">
        <w:rPr>
          <w:rtl w:val="0"/>
        </w:rPr>
        <w:t xml:space="preserve">Law; </w:t>
      </w:r>
    </w:p>
    <w:p w:rsidR="00000000" w:rsidDel="00000000" w:rsidP="00000000" w:rsidRDefault="00000000" w:rsidRPr="00000000" w14:paraId="00000266">
      <w:pPr>
        <w:pStyle w:val="Heading3"/>
        <w:numPr>
          <w:ilvl w:val="2"/>
          <w:numId w:val="12"/>
        </w:numPr>
        <w:ind w:left="2393" w:hanging="953.0000000000001"/>
        <w:rPr/>
      </w:pPr>
      <w:r w:rsidDel="00000000" w:rsidR="00000000" w:rsidRPr="00000000">
        <w:rPr>
          <w:rtl w:val="0"/>
        </w:rPr>
        <w:t xml:space="preserve">Clauses 24, 25, and/or 30.</w:t>
      </w:r>
    </w:p>
    <w:p w:rsidR="00000000" w:rsidDel="00000000" w:rsidP="00000000" w:rsidRDefault="00000000" w:rsidRPr="00000000" w14:paraId="00000267">
      <w:pPr>
        <w:pStyle w:val="Heading2"/>
        <w:numPr>
          <w:ilvl w:val="1"/>
          <w:numId w:val="12"/>
        </w:numPr>
        <w:ind w:left="1440" w:hanging="720"/>
        <w:rPr/>
      </w:pPr>
      <w:bookmarkStart w:colFirst="0" w:colLast="0" w:name="_11si5id" w:id="141"/>
      <w:bookmarkEnd w:id="141"/>
      <w:r w:rsidDel="00000000" w:rsidR="00000000" w:rsidRPr="00000000">
        <w:rPr>
          <w:rtl w:val="0"/>
        </w:rPr>
        <w:t xml:space="preserve">The Supplier must not retaliate against any of the Supplier Personnel who in good faith reports a breach listed in this Clause to the Buyer or a Prescribed Person.</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Code of Conduct </w:t>
      </w:r>
    </w:p>
    <w:p w:rsidR="00000000" w:rsidDel="00000000" w:rsidP="00000000" w:rsidRDefault="00000000" w:rsidRPr="00000000" w14:paraId="00000269">
      <w:pPr>
        <w:pStyle w:val="Heading2"/>
        <w:numPr>
          <w:ilvl w:val="1"/>
          <w:numId w:val="12"/>
        </w:numPr>
        <w:ind w:left="1440" w:hanging="720"/>
        <w:rPr/>
      </w:pPr>
      <w:r w:rsidDel="00000000" w:rsidR="00000000" w:rsidRPr="00000000">
        <w:rPr>
          <w:rtl w:val="0"/>
        </w:rPr>
        <w:t xml:space="preserve">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000000" w:rsidDel="00000000" w:rsidP="00000000" w:rsidRDefault="00000000" w:rsidRPr="00000000" w14:paraId="0000026A">
      <w:pPr>
        <w:pStyle w:val="Heading2"/>
        <w:numPr>
          <w:ilvl w:val="1"/>
          <w:numId w:val="12"/>
        </w:numPr>
        <w:ind w:left="1440" w:hanging="720"/>
        <w:rPr/>
      </w:pPr>
      <w:r w:rsidDel="00000000" w:rsidR="00000000" w:rsidRPr="00000000">
        <w:rPr>
          <w:rtl w:val="0"/>
        </w:rPr>
        <w:t xml:space="preserve">The Buyer that the Supplier and its Sub-Contractors will:</w:t>
      </w:r>
    </w:p>
    <w:p w:rsidR="00000000" w:rsidDel="00000000" w:rsidP="00000000" w:rsidRDefault="00000000" w:rsidRPr="00000000" w14:paraId="0000026B">
      <w:pPr>
        <w:pStyle w:val="Heading3"/>
        <w:numPr>
          <w:ilvl w:val="2"/>
          <w:numId w:val="12"/>
        </w:numPr>
        <w:ind w:left="2393" w:hanging="953.0000000000001"/>
        <w:rPr/>
      </w:pPr>
      <w:r w:rsidDel="00000000" w:rsidR="00000000" w:rsidRPr="00000000">
        <w:rPr>
          <w:rtl w:val="0"/>
        </w:rPr>
        <w:t xml:space="preserve">meet the standards set out in that Code;</w:t>
      </w:r>
    </w:p>
    <w:p w:rsidR="00000000" w:rsidDel="00000000" w:rsidP="00000000" w:rsidRDefault="00000000" w:rsidRPr="00000000" w14:paraId="0000026C">
      <w:pPr>
        <w:pStyle w:val="Heading3"/>
        <w:numPr>
          <w:ilvl w:val="2"/>
          <w:numId w:val="12"/>
        </w:numPr>
        <w:ind w:left="2393" w:hanging="953.0000000000001"/>
        <w:rPr/>
      </w:pPr>
      <w:r w:rsidDel="00000000" w:rsidR="00000000" w:rsidRPr="00000000">
        <w:rPr>
          <w:rtl w:val="0"/>
        </w:rPr>
        <w:t xml:space="preserve">comply with the standards set out in this Clause 25; and </w:t>
      </w:r>
    </w:p>
    <w:p w:rsidR="00000000" w:rsidDel="00000000" w:rsidP="00000000" w:rsidRDefault="00000000" w:rsidRPr="00000000" w14:paraId="0000026D">
      <w:pPr>
        <w:pStyle w:val="Heading3"/>
        <w:numPr>
          <w:ilvl w:val="2"/>
          <w:numId w:val="12"/>
        </w:numPr>
        <w:ind w:left="2393" w:hanging="953.0000000000001"/>
        <w:rPr/>
      </w:pPr>
      <w:bookmarkStart w:colFirst="0" w:colLast="0" w:name="_3ls5o66" w:id="142"/>
      <w:bookmarkEnd w:id="142"/>
      <w:r w:rsidDel="00000000" w:rsidR="00000000" w:rsidRPr="00000000">
        <w:rPr>
          <w:rtl w:val="0"/>
        </w:rPr>
        <w:t xml:space="preserve">comply with any such additional corporate social responsibility requirements as the Buyer may notify to the Supplier from time to time.</w:t>
      </w:r>
    </w:p>
    <w:p w:rsidR="00000000" w:rsidDel="00000000" w:rsidP="00000000" w:rsidRDefault="00000000" w:rsidRPr="00000000" w14:paraId="0000026E">
      <w:pPr>
        <w:pStyle w:val="Heading1"/>
        <w:keepNext w:val="1"/>
        <w:numPr>
          <w:ilvl w:val="0"/>
          <w:numId w:val="12"/>
        </w:numPr>
        <w:tabs>
          <w:tab w:val="left" w:leader="none" w:pos="720"/>
        </w:tabs>
        <w:ind w:left="720" w:hanging="720"/>
        <w:rPr/>
      </w:pPr>
      <w:bookmarkStart w:colFirst="0" w:colLast="0" w:name="_20xfydz" w:id="143"/>
      <w:bookmarkEnd w:id="143"/>
      <w:r w:rsidDel="00000000" w:rsidR="00000000" w:rsidRPr="00000000">
        <w:rPr>
          <w:rtl w:val="0"/>
        </w:rPr>
        <w:t xml:space="preserve">ASSIGNMENT</w:t>
      </w:r>
    </w:p>
    <w:p w:rsidR="00000000" w:rsidDel="00000000" w:rsidP="00000000" w:rsidRDefault="00000000" w:rsidRPr="00000000" w14:paraId="0000026F">
      <w:pPr>
        <w:pStyle w:val="Heading2"/>
        <w:numPr>
          <w:ilvl w:val="1"/>
          <w:numId w:val="12"/>
        </w:numPr>
        <w:spacing w:after="120" w:before="120" w:lineRule="auto"/>
        <w:ind w:left="1440" w:hanging="720"/>
        <w:rPr/>
      </w:pPr>
      <w:r w:rsidDel="00000000" w:rsidR="00000000" w:rsidRPr="00000000">
        <w:rPr>
          <w:rtl w:val="0"/>
        </w:rPr>
        <w:t xml:space="preserve">The Supplier cannot assign this Contract without the Buyer’s written consent.</w:t>
      </w:r>
    </w:p>
    <w:p w:rsidR="00000000" w:rsidDel="00000000" w:rsidP="00000000" w:rsidRDefault="00000000" w:rsidRPr="00000000" w14:paraId="00000270">
      <w:pPr>
        <w:pStyle w:val="Heading2"/>
        <w:numPr>
          <w:ilvl w:val="1"/>
          <w:numId w:val="12"/>
        </w:numPr>
        <w:spacing w:after="120" w:before="120" w:lineRule="auto"/>
        <w:ind w:left="1440" w:hanging="720"/>
        <w:rPr/>
      </w:pPr>
      <w:bookmarkStart w:colFirst="0" w:colLast="0" w:name="_4kx3h1s" w:id="144"/>
      <w:bookmarkEnd w:id="144"/>
      <w:r w:rsidDel="00000000" w:rsidR="00000000" w:rsidRPr="00000000">
        <w:rPr>
          <w:rtl w:val="0"/>
        </w:rPr>
        <w:t xml:space="preserve">The Buyer can assign, novate or transfer this Contract or any part of it to any Crown Body, public or private sector body which performs the functions of the Buyer.</w:t>
      </w:r>
    </w:p>
    <w:p w:rsidR="00000000" w:rsidDel="00000000" w:rsidP="00000000" w:rsidRDefault="00000000" w:rsidRPr="00000000" w14:paraId="00000271">
      <w:pPr>
        <w:pStyle w:val="Heading1"/>
        <w:keepNext w:val="1"/>
        <w:numPr>
          <w:ilvl w:val="0"/>
          <w:numId w:val="12"/>
        </w:numPr>
        <w:tabs>
          <w:tab w:val="left" w:leader="none" w:pos="720"/>
        </w:tabs>
        <w:ind w:left="720" w:hanging="720"/>
        <w:rPr/>
      </w:pPr>
      <w:bookmarkStart w:colFirst="0" w:colLast="0" w:name="_302dr9l" w:id="145"/>
      <w:bookmarkEnd w:id="145"/>
      <w:r w:rsidDel="00000000" w:rsidR="00000000" w:rsidRPr="00000000">
        <w:rPr>
          <w:rtl w:val="0"/>
        </w:rPr>
        <w:t xml:space="preserve">VARIATION</w:t>
      </w:r>
    </w:p>
    <w:p w:rsidR="00000000" w:rsidDel="00000000" w:rsidP="00000000" w:rsidRDefault="00000000" w:rsidRPr="00000000" w14:paraId="00000272">
      <w:pPr>
        <w:pStyle w:val="Heading2"/>
        <w:numPr>
          <w:ilvl w:val="1"/>
          <w:numId w:val="12"/>
        </w:numPr>
        <w:spacing w:after="120" w:before="120" w:lineRule="auto"/>
        <w:ind w:left="1440" w:hanging="720"/>
        <w:rPr/>
      </w:pPr>
      <w:r w:rsidDel="00000000" w:rsidR="00000000" w:rsidRPr="00000000">
        <w:rPr>
          <w:rtl w:val="0"/>
        </w:rPr>
        <w:t xml:space="preserve">Either Party may request a variation to this Contract provided that such variation does not amount to a material change of this Contract within the meaning of the Regulations and the Law. Subject to Clauses 3.8 and 5.14 (as applicable), such a change will only be effective if agreed in writing and signed by both Parties.</w:t>
      </w:r>
    </w:p>
    <w:p w:rsidR="00000000" w:rsidDel="00000000" w:rsidP="00000000" w:rsidRDefault="00000000" w:rsidRPr="00000000" w14:paraId="00000273">
      <w:pPr>
        <w:pStyle w:val="Heading2"/>
        <w:numPr>
          <w:ilvl w:val="1"/>
          <w:numId w:val="12"/>
        </w:numPr>
        <w:spacing w:after="120" w:before="120" w:lineRule="auto"/>
        <w:ind w:left="1440" w:hanging="720"/>
        <w:rPr/>
      </w:pPr>
      <w:r w:rsidDel="00000000" w:rsidR="00000000" w:rsidRPr="00000000">
        <w:rPr>
          <w:rtl w:val="0"/>
        </w:rPr>
        <w:t xml:space="preserve">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000000" w:rsidDel="00000000" w:rsidP="00000000" w:rsidRDefault="00000000" w:rsidRPr="00000000" w14:paraId="00000274">
      <w:pPr>
        <w:pStyle w:val="Heading1"/>
        <w:keepNext w:val="1"/>
        <w:numPr>
          <w:ilvl w:val="0"/>
          <w:numId w:val="12"/>
        </w:numPr>
        <w:tabs>
          <w:tab w:val="left" w:leader="none" w:pos="720"/>
        </w:tabs>
        <w:ind w:left="720" w:hanging="720"/>
        <w:rPr/>
      </w:pPr>
      <w:bookmarkStart w:colFirst="0" w:colLast="0" w:name="_1f7o1he" w:id="146"/>
      <w:bookmarkEnd w:id="146"/>
      <w:r w:rsidDel="00000000" w:rsidR="00000000" w:rsidRPr="00000000">
        <w:rPr>
          <w:rtl w:val="0"/>
        </w:rPr>
        <w:t xml:space="preserve">notices</w:t>
      </w:r>
    </w:p>
    <w:p w:rsidR="00000000" w:rsidDel="00000000" w:rsidP="00000000" w:rsidRDefault="00000000" w:rsidRPr="00000000" w14:paraId="00000275">
      <w:pPr>
        <w:pStyle w:val="Heading2"/>
        <w:numPr>
          <w:ilvl w:val="1"/>
          <w:numId w:val="12"/>
        </w:numPr>
        <w:spacing w:after="120" w:before="120" w:lineRule="auto"/>
        <w:ind w:left="1440" w:hanging="720"/>
        <w:rPr/>
      </w:pPr>
      <w:r w:rsidDel="00000000" w:rsidR="00000000" w:rsidRPr="00000000">
        <w:rPr>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276">
      <w:pPr>
        <w:pStyle w:val="Heading2"/>
        <w:numPr>
          <w:ilvl w:val="1"/>
          <w:numId w:val="12"/>
        </w:numPr>
        <w:spacing w:after="120" w:before="120" w:lineRule="auto"/>
        <w:ind w:left="1440" w:hanging="720"/>
        <w:rPr/>
      </w:pPr>
      <w:r w:rsidDel="00000000" w:rsidR="00000000" w:rsidRPr="00000000">
        <w:rPr>
          <w:rtl w:val="0"/>
        </w:rPr>
        <w:t xml:space="preserve">Notices to the Buyer must be sent to the Buyer Authorised Representative at the email address in the Order Form (the Buyer may, from time to time, change the name and email address of the Buyer Authorised Representative via the Supplier Portal).</w:t>
      </w:r>
    </w:p>
    <w:p w:rsidR="00000000" w:rsidDel="00000000" w:rsidP="00000000" w:rsidRDefault="00000000" w:rsidRPr="00000000" w14:paraId="00000277">
      <w:pPr>
        <w:pStyle w:val="Heading2"/>
        <w:keepNext w:val="1"/>
        <w:numPr>
          <w:ilvl w:val="1"/>
          <w:numId w:val="12"/>
        </w:numPr>
        <w:spacing w:after="120" w:before="120" w:lineRule="auto"/>
        <w:ind w:left="1440" w:hanging="720"/>
        <w:rPr/>
      </w:pPr>
      <w:r w:rsidDel="00000000" w:rsidR="00000000" w:rsidRPr="00000000">
        <w:rPr>
          <w:rtl w:val="0"/>
        </w:rPr>
        <w:t xml:space="preserve">The Supplier shall:</w:t>
      </w:r>
    </w:p>
    <w:p w:rsidR="00000000" w:rsidDel="00000000" w:rsidP="00000000" w:rsidRDefault="00000000" w:rsidRPr="00000000" w14:paraId="00000278">
      <w:pPr>
        <w:pStyle w:val="Heading2"/>
        <w:numPr>
          <w:ilvl w:val="2"/>
          <w:numId w:val="12"/>
        </w:numPr>
        <w:spacing w:after="120" w:before="120" w:lineRule="auto"/>
        <w:ind w:left="2393" w:hanging="953.0000000000001"/>
        <w:rPr/>
      </w:pPr>
      <w:r w:rsidDel="00000000" w:rsidR="00000000" w:rsidRPr="00000000">
        <w:rPr>
          <w:rtl w:val="0"/>
        </w:rPr>
        <w:t xml:space="preserve">through the Supplier Portal, alert the Buyer and/or Buyer Users to the need to register and keep up to date on the Supplier Portal relevant details of the Buyer Authorised Representative (including his or her email address for notices under this Contract); and</w:t>
      </w:r>
    </w:p>
    <w:p w:rsidR="00000000" w:rsidDel="00000000" w:rsidP="00000000" w:rsidRDefault="00000000" w:rsidRPr="00000000" w14:paraId="00000279">
      <w:pPr>
        <w:pStyle w:val="Heading2"/>
        <w:numPr>
          <w:ilvl w:val="2"/>
          <w:numId w:val="12"/>
        </w:numPr>
        <w:spacing w:after="120" w:before="120" w:lineRule="auto"/>
        <w:ind w:left="2393" w:hanging="953.0000000000001"/>
        <w:rPr/>
      </w:pPr>
      <w:r w:rsidDel="00000000" w:rsidR="00000000" w:rsidRPr="00000000">
        <w:rPr>
          <w:rtl w:val="0"/>
        </w:rPr>
        <w:t xml:space="preserve">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000000" w:rsidDel="00000000" w:rsidP="00000000" w:rsidRDefault="00000000" w:rsidRPr="00000000" w14:paraId="0000027A">
      <w:pPr>
        <w:pStyle w:val="Heading2"/>
        <w:numPr>
          <w:ilvl w:val="1"/>
          <w:numId w:val="12"/>
        </w:numPr>
        <w:spacing w:after="120" w:before="120" w:lineRule="auto"/>
        <w:ind w:left="1440" w:hanging="720"/>
        <w:rPr/>
      </w:pPr>
      <w:r w:rsidDel="00000000" w:rsidR="00000000" w:rsidRPr="00000000">
        <w:rPr>
          <w:rtl w:val="0"/>
        </w:rPr>
        <w:t xml:space="preserve">This Clause 28 does not apply to the service of legal proceedings or any documents in any legal action, arbitration or dispute resolution.</w:t>
      </w:r>
    </w:p>
    <w:p w:rsidR="00000000" w:rsidDel="00000000" w:rsidP="00000000" w:rsidRDefault="00000000" w:rsidRPr="00000000" w14:paraId="0000027B">
      <w:pPr>
        <w:pStyle w:val="Heading1"/>
        <w:keepNext w:val="1"/>
        <w:numPr>
          <w:ilvl w:val="0"/>
          <w:numId w:val="12"/>
        </w:numPr>
        <w:tabs>
          <w:tab w:val="left" w:leader="none" w:pos="720"/>
        </w:tabs>
        <w:ind w:left="720" w:hanging="720"/>
        <w:rPr/>
      </w:pPr>
      <w:bookmarkStart w:colFirst="0" w:colLast="0" w:name="_3z7bk57" w:id="147"/>
      <w:bookmarkEnd w:id="147"/>
      <w:r w:rsidDel="00000000" w:rsidR="00000000" w:rsidRPr="00000000">
        <w:rPr>
          <w:rtl w:val="0"/>
        </w:rPr>
        <w:t xml:space="preserve">Entire Agreement and Third Party Rights</w:t>
      </w:r>
    </w:p>
    <w:p w:rsidR="00000000" w:rsidDel="00000000" w:rsidP="00000000" w:rsidRDefault="00000000" w:rsidRPr="00000000" w14:paraId="0000027C">
      <w:pPr>
        <w:pStyle w:val="Heading2"/>
        <w:numPr>
          <w:ilvl w:val="1"/>
          <w:numId w:val="12"/>
        </w:numPr>
        <w:spacing w:after="120" w:before="120" w:lineRule="auto"/>
        <w:ind w:left="1440" w:hanging="720"/>
        <w:rPr/>
      </w:pPr>
      <w:bookmarkStart w:colFirst="0" w:colLast="0" w:name="_2eclud0" w:id="148"/>
      <w:bookmarkEnd w:id="148"/>
      <w:r w:rsidDel="00000000" w:rsidR="00000000" w:rsidRPr="00000000">
        <w:rPr>
          <w:rtl w:val="0"/>
        </w:rP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29.1 shall exclude any liability in respect of misrepresentations made fraudulently.</w:t>
      </w:r>
    </w:p>
    <w:p w:rsidR="00000000" w:rsidDel="00000000" w:rsidP="00000000" w:rsidRDefault="00000000" w:rsidRPr="00000000" w14:paraId="0000027D">
      <w:pPr>
        <w:pStyle w:val="Heading2"/>
        <w:numPr>
          <w:ilvl w:val="1"/>
          <w:numId w:val="12"/>
        </w:numPr>
        <w:spacing w:after="120" w:before="120" w:lineRule="auto"/>
        <w:ind w:left="1440" w:hanging="720"/>
        <w:rPr/>
      </w:pPr>
      <w:r w:rsidDel="00000000" w:rsidR="00000000" w:rsidRPr="00000000">
        <w:rPr>
          <w:rtl w:val="0"/>
        </w:rPr>
        <w:t xml:space="preserve">A person who is not a Party to this Contract has no right under the CRTPA to enforce any term of this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27E">
      <w:pPr>
        <w:pStyle w:val="Heading1"/>
        <w:keepNext w:val="1"/>
        <w:numPr>
          <w:ilvl w:val="0"/>
          <w:numId w:val="12"/>
        </w:numPr>
        <w:tabs>
          <w:tab w:val="left" w:leader="none" w:pos="720"/>
        </w:tabs>
        <w:ind w:left="720" w:hanging="720"/>
        <w:rPr/>
      </w:pPr>
      <w:bookmarkStart w:colFirst="0" w:colLast="0" w:name="_thw4kt" w:id="149"/>
      <w:bookmarkEnd w:id="149"/>
      <w:r w:rsidDel="00000000" w:rsidR="00000000" w:rsidRPr="00000000">
        <w:rPr>
          <w:rtl w:val="0"/>
        </w:rPr>
        <w:t xml:space="preserve">conflicts of interest</w:t>
      </w:r>
    </w:p>
    <w:p w:rsidR="00000000" w:rsidDel="00000000" w:rsidP="00000000" w:rsidRDefault="00000000" w:rsidRPr="00000000" w14:paraId="0000027F">
      <w:pPr>
        <w:pStyle w:val="Heading2"/>
        <w:numPr>
          <w:ilvl w:val="1"/>
          <w:numId w:val="12"/>
        </w:numPr>
        <w:spacing w:after="120" w:before="120" w:lineRule="auto"/>
        <w:ind w:left="1440" w:hanging="720"/>
        <w:rPr/>
      </w:pPr>
      <w:r w:rsidDel="00000000" w:rsidR="00000000" w:rsidRPr="00000000">
        <w:rPr>
          <w:rtl w:val="0"/>
        </w:rPr>
        <w:t xml:space="preserve">The Supplier must take action to ensure that neither the Supplier nor the Supplier’s staff are placed in the position of an actual,  potential, or perceived Conflict of Interest.</w:t>
      </w:r>
    </w:p>
    <w:p w:rsidR="00000000" w:rsidDel="00000000" w:rsidP="00000000" w:rsidRDefault="00000000" w:rsidRPr="00000000" w14:paraId="00000280">
      <w:pPr>
        <w:pStyle w:val="Heading2"/>
        <w:numPr>
          <w:ilvl w:val="1"/>
          <w:numId w:val="12"/>
        </w:numPr>
        <w:spacing w:after="120" w:before="120" w:lineRule="auto"/>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281">
      <w:pPr>
        <w:pStyle w:val="Heading2"/>
        <w:numPr>
          <w:ilvl w:val="1"/>
          <w:numId w:val="12"/>
        </w:numPr>
        <w:spacing w:after="120" w:before="120" w:lineRule="auto"/>
        <w:ind w:left="1440" w:hanging="720"/>
        <w:rPr/>
      </w:pPr>
      <w:r w:rsidDel="00000000" w:rsidR="00000000" w:rsidRPr="00000000">
        <w:rPr>
          <w:rtl w:val="0"/>
        </w:rPr>
        <w:t xml:space="preserve">The Buyer can terminate this Contract immediately by giving notice in writing to the Supplier or take any steps it thinks are necessary where there is or may be an actual,  potential, or perceived Conflict of Interest.</w:t>
      </w:r>
    </w:p>
    <w:p w:rsidR="00000000" w:rsidDel="00000000" w:rsidP="00000000" w:rsidRDefault="00000000" w:rsidRPr="00000000" w14:paraId="00000282">
      <w:pPr>
        <w:pStyle w:val="Heading1"/>
        <w:keepNext w:val="1"/>
        <w:numPr>
          <w:ilvl w:val="0"/>
          <w:numId w:val="12"/>
        </w:numPr>
        <w:tabs>
          <w:tab w:val="left" w:leader="none" w:pos="720"/>
        </w:tabs>
        <w:ind w:left="720" w:hanging="720"/>
        <w:rPr/>
      </w:pPr>
      <w:bookmarkStart w:colFirst="0" w:colLast="0" w:name="_3dhjn8m" w:id="150"/>
      <w:bookmarkEnd w:id="150"/>
      <w:r w:rsidDel="00000000" w:rsidR="00000000" w:rsidRPr="00000000">
        <w:rPr>
          <w:rtl w:val="0"/>
        </w:rPr>
        <w:t xml:space="preserve">Governing Law, Jurisdiction and Dispute Resolution</w:t>
      </w:r>
    </w:p>
    <w:p w:rsidR="00000000" w:rsidDel="00000000" w:rsidP="00000000" w:rsidRDefault="00000000" w:rsidRPr="00000000" w14:paraId="00000283">
      <w:pPr>
        <w:pStyle w:val="Heading2"/>
        <w:numPr>
          <w:ilvl w:val="1"/>
          <w:numId w:val="12"/>
        </w:numPr>
        <w:spacing w:after="120" w:before="120" w:lineRule="auto"/>
        <w:ind w:left="1440" w:hanging="720"/>
        <w:rPr/>
      </w:pPr>
      <w:r w:rsidDel="00000000" w:rsidR="00000000" w:rsidRPr="00000000">
        <w:rPr>
          <w:rtl w:val="0"/>
        </w:rPr>
        <w:t xml:space="preserve">This Contract and any Disputes shall be governed by and construed in accordance with the laws of England and Wales.</w:t>
      </w:r>
      <w:r w:rsidDel="00000000" w:rsidR="00000000" w:rsidRPr="00000000">
        <w:rPr>
          <w:rtl w:val="0"/>
        </w:rPr>
      </w:r>
    </w:p>
    <w:p w:rsidR="00000000" w:rsidDel="00000000" w:rsidP="00000000" w:rsidRDefault="00000000" w:rsidRPr="00000000" w14:paraId="00000284">
      <w:pPr>
        <w:pStyle w:val="Heading2"/>
        <w:numPr>
          <w:ilvl w:val="1"/>
          <w:numId w:val="12"/>
        </w:numPr>
        <w:spacing w:after="120" w:before="120" w:lineRule="auto"/>
        <w:ind w:left="1440" w:hanging="720"/>
        <w:rPr/>
      </w:pPr>
      <w:bookmarkStart w:colFirst="0" w:colLast="0" w:name="_1smtxgf" w:id="151"/>
      <w:bookmarkEnd w:id="151"/>
      <w:r w:rsidDel="00000000" w:rsidR="00000000" w:rsidRPr="00000000">
        <w:rPr>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r w:rsidDel="00000000" w:rsidR="00000000" w:rsidRPr="00000000">
        <w:rPr>
          <w:rtl w:val="0"/>
        </w:rPr>
      </w:r>
    </w:p>
    <w:p w:rsidR="00000000" w:rsidDel="00000000" w:rsidP="00000000" w:rsidRDefault="00000000" w:rsidRPr="00000000" w14:paraId="00000285">
      <w:pPr>
        <w:pStyle w:val="Heading2"/>
        <w:numPr>
          <w:ilvl w:val="1"/>
          <w:numId w:val="12"/>
        </w:numPr>
        <w:spacing w:after="120" w:before="120" w:lineRule="auto"/>
        <w:ind w:left="1440" w:hanging="720"/>
        <w:rPr/>
      </w:pPr>
      <w:r w:rsidDel="00000000" w:rsidR="00000000" w:rsidRPr="00000000">
        <w:rPr>
          <w:rtl w:val="0"/>
        </w:rPr>
        <w:t xml:space="preserve">If the Dispute is not resolved at the meeting described in Clause 31.2, the Parties shall escalate the matter to CCS who may (in its sole discretion) appoint an officer to work with the Parties in good faith negotiations to resolve the Dispute.</w:t>
      </w:r>
      <w:r w:rsidDel="00000000" w:rsidR="00000000" w:rsidRPr="00000000">
        <w:rPr>
          <w:rtl w:val="0"/>
        </w:rPr>
      </w:r>
    </w:p>
    <w:p w:rsidR="00000000" w:rsidDel="00000000" w:rsidP="00000000" w:rsidRDefault="00000000" w:rsidRPr="00000000" w14:paraId="00000286">
      <w:pPr>
        <w:pStyle w:val="Heading2"/>
        <w:numPr>
          <w:ilvl w:val="1"/>
          <w:numId w:val="12"/>
        </w:numPr>
        <w:spacing w:after="120" w:before="120" w:lineRule="auto"/>
        <w:ind w:left="1440" w:hanging="720"/>
        <w:rPr/>
      </w:pPr>
      <w:r w:rsidDel="00000000" w:rsidR="00000000" w:rsidRPr="00000000">
        <w:rPr>
          <w:rtl w:val="0"/>
        </w:rPr>
        <w:t xml:space="preserve">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31.5.</w:t>
      </w:r>
      <w:r w:rsidDel="00000000" w:rsidR="00000000" w:rsidRPr="00000000">
        <w:rPr>
          <w:rtl w:val="0"/>
        </w:rPr>
      </w:r>
    </w:p>
    <w:p w:rsidR="00000000" w:rsidDel="00000000" w:rsidP="00000000" w:rsidRDefault="00000000" w:rsidRPr="00000000" w14:paraId="00000287">
      <w:pPr>
        <w:pStyle w:val="Heading2"/>
        <w:keepNext w:val="1"/>
        <w:numPr>
          <w:ilvl w:val="1"/>
          <w:numId w:val="12"/>
        </w:numPr>
        <w:spacing w:after="120" w:before="120" w:lineRule="auto"/>
        <w:ind w:left="1440" w:hanging="720"/>
        <w:rPr/>
      </w:pPr>
      <w:bookmarkStart w:colFirst="0" w:colLast="0" w:name="_4cmhg48" w:id="152"/>
      <w:bookmarkEnd w:id="152"/>
      <w:r w:rsidDel="00000000" w:rsidR="00000000" w:rsidRPr="00000000">
        <w:rPr>
          <w:rtl w:val="0"/>
        </w:rPr>
        <w:t xml:space="preserve">The Parties irrevocably agree that the courts of England and Wales have the exclusive jurisdiction to:</w:t>
      </w:r>
      <w:r w:rsidDel="00000000" w:rsidR="00000000" w:rsidRPr="00000000">
        <w:rPr>
          <w:rtl w:val="0"/>
        </w:rPr>
      </w:r>
    </w:p>
    <w:p w:rsidR="00000000" w:rsidDel="00000000" w:rsidP="00000000" w:rsidRDefault="00000000" w:rsidRPr="00000000" w14:paraId="00000288">
      <w:pPr>
        <w:pStyle w:val="Heading2"/>
        <w:numPr>
          <w:ilvl w:val="2"/>
          <w:numId w:val="12"/>
        </w:numPr>
        <w:spacing w:after="120" w:before="120" w:lineRule="auto"/>
        <w:ind w:left="2393" w:hanging="953.0000000000001"/>
        <w:rPr/>
      </w:pPr>
      <w:r w:rsidDel="00000000" w:rsidR="00000000" w:rsidRPr="00000000">
        <w:rPr>
          <w:rtl w:val="0"/>
        </w:rPr>
        <w:t xml:space="preserve">determine the Dispute;</w:t>
      </w:r>
      <w:r w:rsidDel="00000000" w:rsidR="00000000" w:rsidRPr="00000000">
        <w:rPr>
          <w:rtl w:val="0"/>
        </w:rPr>
      </w:r>
    </w:p>
    <w:p w:rsidR="00000000" w:rsidDel="00000000" w:rsidP="00000000" w:rsidRDefault="00000000" w:rsidRPr="00000000" w14:paraId="00000289">
      <w:pPr>
        <w:pStyle w:val="Heading2"/>
        <w:numPr>
          <w:ilvl w:val="2"/>
          <w:numId w:val="12"/>
        </w:numPr>
        <w:spacing w:after="120" w:before="120" w:lineRule="auto"/>
        <w:ind w:left="2393" w:hanging="953.0000000000001"/>
        <w:rPr/>
      </w:pPr>
      <w:r w:rsidDel="00000000" w:rsidR="00000000" w:rsidRPr="00000000">
        <w:rPr>
          <w:rtl w:val="0"/>
        </w:rPr>
        <w:t xml:space="preserve">grant interim remedies; and</w:t>
      </w:r>
      <w:r w:rsidDel="00000000" w:rsidR="00000000" w:rsidRPr="00000000">
        <w:rPr>
          <w:rtl w:val="0"/>
        </w:rPr>
      </w:r>
    </w:p>
    <w:p w:rsidR="00000000" w:rsidDel="00000000" w:rsidP="00000000" w:rsidRDefault="00000000" w:rsidRPr="00000000" w14:paraId="0000028A">
      <w:pPr>
        <w:pStyle w:val="Heading2"/>
        <w:numPr>
          <w:ilvl w:val="2"/>
          <w:numId w:val="12"/>
        </w:numPr>
        <w:spacing w:after="120" w:before="120" w:lineRule="auto"/>
        <w:ind w:left="2393" w:hanging="953.0000000000001"/>
        <w:rPr/>
      </w:pPr>
      <w:r w:rsidDel="00000000" w:rsidR="00000000" w:rsidRPr="00000000">
        <w:rPr>
          <w:rtl w:val="0"/>
        </w:rPr>
        <w:t xml:space="preserve">grant any other provisional or protective relief.</w:t>
      </w:r>
      <w:r w:rsidDel="00000000" w:rsidR="00000000" w:rsidRPr="00000000">
        <w:rPr>
          <w:rtl w:val="0"/>
        </w:rPr>
      </w:r>
    </w:p>
    <w:p w:rsidR="00000000" w:rsidDel="00000000" w:rsidP="00000000" w:rsidRDefault="00000000" w:rsidRPr="00000000" w14:paraId="0000028B">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28C">
      <w:pPr>
        <w:pStyle w:val="Heading1"/>
        <w:keepNext w:val="1"/>
        <w:tabs>
          <w:tab w:val="left" w:leader="none" w:pos="720"/>
          <w:tab w:val="left" w:leader="none" w:pos="0"/>
        </w:tabs>
        <w:jc w:val="center"/>
        <w:rPr/>
      </w:pPr>
      <w:bookmarkStart w:colFirst="0" w:colLast="0" w:name="_2rrrqc1" w:id="153"/>
      <w:bookmarkEnd w:id="153"/>
      <w:r w:rsidDel="00000000" w:rsidR="00000000" w:rsidRPr="00000000">
        <w:rPr>
          <w:rtl w:val="0"/>
        </w:rPr>
        <w:t xml:space="preserve">SCHEDULE 1</w:t>
      </w:r>
    </w:p>
    <w:p w:rsidR="00000000" w:rsidDel="00000000" w:rsidP="00000000" w:rsidRDefault="00000000" w:rsidRPr="00000000" w14:paraId="0000028D">
      <w:pPr>
        <w:pStyle w:val="Heading1"/>
        <w:keepNext w:val="1"/>
        <w:tabs>
          <w:tab w:val="left" w:leader="none" w:pos="720"/>
          <w:tab w:val="left" w:leader="none" w:pos="0"/>
        </w:tabs>
        <w:jc w:val="center"/>
        <w:rPr>
          <w:rFonts w:ascii="Calibri" w:cs="Calibri" w:eastAsia="Calibri" w:hAnsi="Calibri"/>
          <w:b w:val="0"/>
          <w:color w:val="000000"/>
        </w:rPr>
      </w:pPr>
      <w:bookmarkStart w:colFirst="0" w:colLast="0" w:name="_16x20ju" w:id="154"/>
      <w:bookmarkEnd w:id="154"/>
      <w:r w:rsidDel="00000000" w:rsidR="00000000" w:rsidRPr="00000000">
        <w:rPr>
          <w:rFonts w:ascii="Calibri" w:cs="Calibri" w:eastAsia="Calibri" w:hAnsi="Calibri"/>
          <w:color w:val="000000"/>
          <w:rtl w:val="0"/>
        </w:rPr>
        <w:t xml:space="preserve">DEFINITIONS</w:t>
      </w:r>
      <w:r w:rsidDel="00000000" w:rsidR="00000000" w:rsidRPr="00000000">
        <w:rPr>
          <w:rtl w:val="0"/>
        </w:rPr>
      </w:r>
    </w:p>
    <w:p w:rsidR="00000000" w:rsidDel="00000000" w:rsidP="00000000" w:rsidRDefault="00000000" w:rsidRPr="00000000" w14:paraId="0000028E">
      <w:pPr>
        <w:numPr>
          <w:ilvl w:val="0"/>
          <w:numId w:val="28"/>
        </w:numPr>
        <w:pBdr>
          <w:top w:space="0" w:sz="0" w:val="nil"/>
          <w:left w:space="0" w:sz="0" w:val="nil"/>
          <w:bottom w:space="0" w:sz="0" w:val="nil"/>
          <w:right w:space="0" w:sz="0" w:val="nil"/>
          <w:between w:space="0" w:sz="0" w:val="nil"/>
        </w:pBdr>
        <w:tabs>
          <w:tab w:val="left" w:leader="none" w:pos="567"/>
        </w:tabs>
        <w:spacing w:after="240" w:before="200" w:lineRule="auto"/>
        <w:ind w:left="567" w:hanging="567"/>
        <w:rPr/>
      </w:pPr>
      <w:r w:rsidDel="00000000" w:rsidR="00000000" w:rsidRPr="00000000">
        <w:rPr>
          <w:rFonts w:ascii="Calibri" w:cs="Calibri" w:eastAsia="Calibri" w:hAnsi="Calibri"/>
          <w:color w:val="000000"/>
          <w:rtl w:val="0"/>
        </w:rPr>
        <w:t xml:space="preserve">In accordance with Clause 1 (Definitions), in this Contract the following expressions shall have the meanings ascribed in the table below.</w:t>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567"/>
        </w:tabs>
        <w:spacing w:after="240" w:before="200" w:lineRule="auto"/>
        <w:rPr/>
      </w:pPr>
      <w:r w:rsidDel="00000000" w:rsidR="00000000" w:rsidRPr="00000000">
        <w:rPr>
          <w:rFonts w:ascii="Calibri" w:cs="Calibri" w:eastAsia="Calibri" w:hAnsi="Calibri"/>
          <w:color w:val="000000"/>
          <w:rtl w:val="0"/>
        </w:rPr>
        <w:tab/>
      </w:r>
      <w:r w:rsidDel="00000000" w:rsidR="00000000" w:rsidRPr="00000000">
        <w:rPr>
          <w:rtl w:val="0"/>
        </w:rPr>
      </w:r>
    </w:p>
    <w:tbl>
      <w:tblPr>
        <w:tblStyle w:val="Table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6946"/>
        <w:tblGridChange w:id="0">
          <w:tblGrid>
            <w:gridCol w:w="1843"/>
            <w:gridCol w:w="6946"/>
          </w:tblGrid>
        </w:tblGridChange>
      </w:tblGrid>
      <w:tr>
        <w:trPr>
          <w:cantSplit w:val="0"/>
          <w:tblHeader w:val="0"/>
        </w:trPr>
        <w:tc>
          <w:tcPr>
            <w:tcBorders>
              <w:bottom w:color="000000" w:space="0" w:sz="4" w:val="single"/>
            </w:tcBorders>
          </w:tcPr>
          <w:p w:rsidR="00000000" w:rsidDel="00000000" w:rsidP="00000000" w:rsidRDefault="00000000" w:rsidRPr="00000000" w14:paraId="00000290">
            <w:pPr>
              <w:jc w:val="left"/>
              <w:rPr>
                <w:b w:val="1"/>
              </w:rPr>
            </w:pPr>
            <w:r w:rsidDel="00000000" w:rsidR="00000000" w:rsidRPr="00000000">
              <w:rPr>
                <w:b w:val="1"/>
                <w:rtl w:val="0"/>
              </w:rPr>
              <w:t xml:space="preserve">Acceptable Use Policy or AUP</w:t>
            </w:r>
          </w:p>
        </w:tc>
        <w:tc>
          <w:tcPr>
            <w:tcBorders>
              <w:bottom w:color="000000" w:space="0" w:sz="4" w:val="single"/>
            </w:tcBorders>
          </w:tcPr>
          <w:p w:rsidR="00000000" w:rsidDel="00000000" w:rsidP="00000000" w:rsidRDefault="00000000" w:rsidRPr="00000000" w14:paraId="00000291">
            <w:pPr>
              <w:rPr/>
            </w:pPr>
            <w:r w:rsidDel="00000000" w:rsidR="00000000" w:rsidRPr="00000000">
              <w:rPr>
                <w:rtl w:val="0"/>
              </w:rPr>
              <w:t xml:space="preserve">means the Supplier’s terms and conditions as set out in Attachment 7 (Supplier’s Acceptable Use Policy) to the Order Form governing the Buyer’s and Buyer User’s access and use of the Services under this Contract;</w:t>
            </w:r>
          </w:p>
        </w:tc>
      </w:tr>
      <w:tr>
        <w:trPr>
          <w:cantSplit w:val="0"/>
          <w:tblHeader w:val="0"/>
        </w:trPr>
        <w:tc>
          <w:tcPr>
            <w:shd w:fill="auto" w:val="clear"/>
          </w:tcPr>
          <w:p w:rsidR="00000000" w:rsidDel="00000000" w:rsidP="00000000" w:rsidRDefault="00000000" w:rsidRPr="00000000" w14:paraId="00000292">
            <w:pPr>
              <w:jc w:val="left"/>
              <w:rPr>
                <w:b w:val="1"/>
              </w:rPr>
            </w:pPr>
            <w:r w:rsidDel="00000000" w:rsidR="00000000" w:rsidRPr="00000000">
              <w:rPr>
                <w:b w:val="1"/>
                <w:rtl w:val="0"/>
              </w:rPr>
              <w:t xml:space="preserve">Affiliate</w:t>
            </w:r>
          </w:p>
        </w:tc>
        <w:tc>
          <w:tcPr>
            <w:shd w:fill="auto" w:val="clear"/>
          </w:tcPr>
          <w:p w:rsidR="00000000" w:rsidDel="00000000" w:rsidP="00000000" w:rsidRDefault="00000000" w:rsidRPr="00000000" w14:paraId="00000293">
            <w:pPr>
              <w:rPr/>
            </w:pPr>
            <w:r w:rsidDel="00000000" w:rsidR="00000000" w:rsidRPr="00000000">
              <w:rPr>
                <w:rtl w:val="0"/>
              </w:rPr>
              <w:t xml:space="preserve">means 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jc w:val="left"/>
              <w:rPr>
                <w:b w:val="1"/>
              </w:rPr>
            </w:pPr>
            <w:r w:rsidDel="00000000" w:rsidR="00000000" w:rsidRPr="00000000">
              <w:rPr>
                <w:b w:val="1"/>
                <w:rtl w:val="0"/>
              </w:rPr>
              <w:t xml:space="preserve">Alternative Clauses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rPr/>
            </w:pPr>
            <w:r w:rsidDel="00000000" w:rsidR="00000000" w:rsidRPr="00000000">
              <w:rPr>
                <w:rtl w:val="0"/>
              </w:rPr>
              <w:t xml:space="preserve">means the alternative clauses which the Buyer can incorporate as set out in Attachment 6 (Alternative Clauses) to the Order Form;</w:t>
            </w:r>
          </w:p>
        </w:tc>
      </w:tr>
      <w:tr>
        <w:trPr>
          <w:cantSplit w:val="0"/>
          <w:tblHeader w:val="0"/>
        </w:trPr>
        <w:tc>
          <w:tcPr>
            <w:tcBorders>
              <w:top w:color="000000" w:space="0" w:sz="4" w:val="single"/>
            </w:tcBorders>
          </w:tcPr>
          <w:p w:rsidR="00000000" w:rsidDel="00000000" w:rsidP="00000000" w:rsidRDefault="00000000" w:rsidRPr="00000000" w14:paraId="00000296">
            <w:pPr>
              <w:jc w:val="left"/>
              <w:rPr>
                <w:b w:val="1"/>
              </w:rPr>
            </w:pPr>
            <w:r w:rsidDel="00000000" w:rsidR="00000000" w:rsidRPr="00000000">
              <w:rPr>
                <w:b w:val="1"/>
                <w:rtl w:val="0"/>
              </w:rPr>
              <w:t xml:space="preserve">Applicability Matrix</w:t>
            </w:r>
          </w:p>
        </w:tc>
        <w:tc>
          <w:tcPr>
            <w:tcBorders>
              <w:top w:color="000000" w:space="0" w:sz="4" w:val="single"/>
            </w:tcBorders>
          </w:tcPr>
          <w:p w:rsidR="00000000" w:rsidDel="00000000" w:rsidP="00000000" w:rsidRDefault="00000000" w:rsidRPr="00000000" w14:paraId="00000297">
            <w:pPr>
              <w:rPr/>
            </w:pPr>
            <w:r w:rsidDel="00000000" w:rsidR="00000000" w:rsidRPr="00000000">
              <w:rPr>
                <w:rtl w:val="0"/>
              </w:rPr>
              <w:t xml:space="preserve">means the matrix set out in Annex 2 (Applicability Matrix) to the Order Form;</w:t>
            </w:r>
          </w:p>
        </w:tc>
      </w:tr>
      <w:tr>
        <w:trPr>
          <w:cantSplit w:val="0"/>
          <w:tblHeader w:val="0"/>
        </w:trPr>
        <w:tc>
          <w:tcPr/>
          <w:p w:rsidR="00000000" w:rsidDel="00000000" w:rsidP="00000000" w:rsidRDefault="00000000" w:rsidRPr="00000000" w14:paraId="00000298">
            <w:pPr>
              <w:jc w:val="left"/>
              <w:rPr>
                <w:b w:val="1"/>
              </w:rPr>
            </w:pPr>
            <w:r w:rsidDel="00000000" w:rsidR="00000000" w:rsidRPr="00000000">
              <w:rPr>
                <w:b w:val="1"/>
                <w:rtl w:val="0"/>
              </w:rPr>
              <w:t xml:space="preserve">Applicable Supplier Terms</w:t>
            </w:r>
          </w:p>
        </w:tc>
        <w:tc>
          <w:tcPr/>
          <w:p w:rsidR="00000000" w:rsidDel="00000000" w:rsidP="00000000" w:rsidRDefault="00000000" w:rsidRPr="00000000" w14:paraId="00000299">
            <w:pPr>
              <w:rPr/>
            </w:pPr>
            <w:r w:rsidDel="00000000" w:rsidR="00000000" w:rsidRPr="00000000">
              <w:rPr>
                <w:rtl w:val="0"/>
              </w:rPr>
              <w:t xml:space="preserve">has the meaning given in Clause 3.1;</w:t>
            </w:r>
          </w:p>
        </w:tc>
      </w:tr>
      <w:tr>
        <w:trPr>
          <w:cantSplit w:val="0"/>
          <w:tblHeader w:val="0"/>
        </w:trPr>
        <w:tc>
          <w:tcPr>
            <w:tcBorders>
              <w:top w:color="000000" w:space="0" w:sz="4" w:val="single"/>
            </w:tcBorders>
          </w:tcPr>
          <w:p w:rsidR="00000000" w:rsidDel="00000000" w:rsidP="00000000" w:rsidRDefault="00000000" w:rsidRPr="00000000" w14:paraId="0000029A">
            <w:pPr>
              <w:jc w:val="left"/>
              <w:rPr>
                <w:b w:val="1"/>
              </w:rPr>
            </w:pPr>
            <w:r w:rsidDel="00000000" w:rsidR="00000000" w:rsidRPr="00000000">
              <w:rPr>
                <w:b w:val="1"/>
                <w:rtl w:val="0"/>
              </w:rPr>
              <w:t xml:space="preserve">Attachment</w:t>
            </w:r>
          </w:p>
        </w:tc>
        <w:tc>
          <w:tcPr>
            <w:tcBorders>
              <w:top w:color="000000" w:space="0" w:sz="4" w:val="single"/>
            </w:tcBorders>
          </w:tcPr>
          <w:p w:rsidR="00000000" w:rsidDel="00000000" w:rsidP="00000000" w:rsidRDefault="00000000" w:rsidRPr="00000000" w14:paraId="0000029B">
            <w:pPr>
              <w:rPr/>
            </w:pPr>
            <w:r w:rsidDel="00000000" w:rsidR="00000000" w:rsidRPr="00000000">
              <w:rPr>
                <w:rtl w:val="0"/>
              </w:rPr>
              <w:t xml:space="preserve">means an attachment to the Order Form;</w:t>
            </w:r>
          </w:p>
        </w:tc>
      </w:tr>
      <w:tr>
        <w:trPr>
          <w:cantSplit w:val="0"/>
          <w:tblHeader w:val="0"/>
        </w:trPr>
        <w:tc>
          <w:tcPr>
            <w:tcBorders>
              <w:top w:color="000000" w:space="0" w:sz="4" w:val="single"/>
            </w:tcBorders>
          </w:tcPr>
          <w:p w:rsidR="00000000" w:rsidDel="00000000" w:rsidP="00000000" w:rsidRDefault="00000000" w:rsidRPr="00000000" w14:paraId="0000029C">
            <w:pPr>
              <w:jc w:val="left"/>
              <w:rPr>
                <w:b w:val="1"/>
              </w:rPr>
            </w:pPr>
            <w:r w:rsidDel="00000000" w:rsidR="00000000" w:rsidRPr="00000000">
              <w:rPr>
                <w:b w:val="1"/>
                <w:rtl w:val="0"/>
              </w:rPr>
              <w:t xml:space="preserve">Beneficiary</w:t>
            </w:r>
          </w:p>
        </w:tc>
        <w:tc>
          <w:tcPr>
            <w:tcBorders>
              <w:top w:color="000000" w:space="0" w:sz="4" w:val="single"/>
            </w:tcBorders>
          </w:tcPr>
          <w:p w:rsidR="00000000" w:rsidDel="00000000" w:rsidP="00000000" w:rsidRDefault="00000000" w:rsidRPr="00000000" w14:paraId="0000029D">
            <w:pPr>
              <w:rPr/>
            </w:pPr>
            <w:r w:rsidDel="00000000" w:rsidR="00000000" w:rsidRPr="00000000">
              <w:rPr>
                <w:rtl w:val="0"/>
              </w:rPr>
              <w:t xml:space="preserve">means a Party having (or claiming to have) the benefit of an indemnity or a right to be defended (as applicable) under this Contract;</w:t>
            </w:r>
          </w:p>
        </w:tc>
      </w:tr>
      <w:tr>
        <w:trPr>
          <w:cantSplit w:val="0"/>
          <w:tblHeader w:val="0"/>
        </w:trPr>
        <w:tc>
          <w:tcPr/>
          <w:p w:rsidR="00000000" w:rsidDel="00000000" w:rsidP="00000000" w:rsidRDefault="00000000" w:rsidRPr="00000000" w14:paraId="0000029E">
            <w:pPr>
              <w:jc w:val="left"/>
              <w:rPr>
                <w:b w:val="1"/>
              </w:rPr>
            </w:pPr>
            <w:r w:rsidDel="00000000" w:rsidR="00000000" w:rsidRPr="00000000">
              <w:rPr>
                <w:b w:val="1"/>
                <w:rtl w:val="0"/>
              </w:rPr>
              <w:t xml:space="preserve">Buyer</w:t>
            </w:r>
          </w:p>
        </w:tc>
        <w:tc>
          <w:tcPr/>
          <w:p w:rsidR="00000000" w:rsidDel="00000000" w:rsidP="00000000" w:rsidRDefault="00000000" w:rsidRPr="00000000" w14:paraId="0000029F">
            <w:pPr>
              <w:rPr/>
            </w:pPr>
            <w:r w:rsidDel="00000000" w:rsidR="00000000" w:rsidRPr="00000000">
              <w:rPr>
                <w:rtl w:val="0"/>
              </w:rPr>
              <w:t xml:space="preserve">means the organisation eligible to use the Framework Agreement as specified in the Order Form;</w:t>
            </w:r>
          </w:p>
        </w:tc>
      </w:tr>
      <w:tr>
        <w:trPr>
          <w:cantSplit w:val="0"/>
          <w:tblHeader w:val="0"/>
        </w:trPr>
        <w:tc>
          <w:tcPr/>
          <w:p w:rsidR="00000000" w:rsidDel="00000000" w:rsidP="00000000" w:rsidRDefault="00000000" w:rsidRPr="00000000" w14:paraId="000002A0">
            <w:pPr>
              <w:jc w:val="left"/>
              <w:rPr>
                <w:b w:val="1"/>
              </w:rPr>
            </w:pPr>
            <w:r w:rsidDel="00000000" w:rsidR="00000000" w:rsidRPr="00000000">
              <w:rPr>
                <w:b w:val="1"/>
                <w:rtl w:val="0"/>
              </w:rPr>
              <w:t xml:space="preserve">Buyer Authorised Representative</w:t>
            </w:r>
          </w:p>
        </w:tc>
        <w:tc>
          <w:tcPr/>
          <w:p w:rsidR="00000000" w:rsidDel="00000000" w:rsidP="00000000" w:rsidRDefault="00000000" w:rsidRPr="00000000" w14:paraId="000002A1">
            <w:pPr>
              <w:rPr/>
            </w:pPr>
            <w:r w:rsidDel="00000000" w:rsidR="00000000" w:rsidRPr="00000000">
              <w:rPr>
                <w:rtl w:val="0"/>
              </w:rPr>
              <w:t xml:space="preserve">means the person identified as such in the Order Form as at the Commencement Date or as subsequently changed by the Buyer from time to time via the Supplier Portal;</w:t>
            </w:r>
          </w:p>
        </w:tc>
      </w:tr>
      <w:tr>
        <w:trPr>
          <w:cantSplit w:val="0"/>
          <w:tblHeader w:val="0"/>
        </w:trPr>
        <w:tc>
          <w:tcPr/>
          <w:p w:rsidR="00000000" w:rsidDel="00000000" w:rsidP="00000000" w:rsidRDefault="00000000" w:rsidRPr="00000000" w14:paraId="000002A2">
            <w:pPr>
              <w:jc w:val="left"/>
              <w:rPr>
                <w:b w:val="1"/>
              </w:rPr>
            </w:pPr>
            <w:r w:rsidDel="00000000" w:rsidR="00000000" w:rsidRPr="00000000">
              <w:rPr>
                <w:b w:val="1"/>
                <w:rtl w:val="0"/>
              </w:rPr>
              <w:t xml:space="preserve">Buyer Content</w:t>
            </w:r>
          </w:p>
        </w:tc>
        <w:tc>
          <w:tcPr/>
          <w:p w:rsidR="00000000" w:rsidDel="00000000" w:rsidP="00000000" w:rsidRDefault="00000000" w:rsidRPr="00000000" w14:paraId="000002A3">
            <w:pPr>
              <w:rPr/>
            </w:pPr>
            <w:r w:rsidDel="00000000" w:rsidR="00000000" w:rsidRPr="00000000">
              <w:rPr>
                <w:rtl w:val="0"/>
              </w:rPr>
              <w:t xml:space="preserve">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Del="00000000" w:rsidR="00000000" w:rsidRPr="00000000">
              <w:rPr>
                <w:rFonts w:ascii="Calibri" w:cs="Calibri" w:eastAsia="Calibri" w:hAnsi="Calibri"/>
                <w:color w:val="0b5394"/>
                <w:rtl w:val="0"/>
              </w:rPr>
              <w:t xml:space="preserve"> </w:t>
            </w:r>
            <w:r w:rsidDel="00000000" w:rsidR="00000000" w:rsidRPr="00000000">
              <w:rPr>
                <w:rtl w:val="0"/>
              </w:rPr>
              <w:t xml:space="preserve">but excluding metadata where and to the extent such metadata:</w:t>
            </w:r>
          </w:p>
          <w:p w:rsidR="00000000" w:rsidDel="00000000" w:rsidP="00000000" w:rsidRDefault="00000000" w:rsidRPr="00000000" w14:paraId="000002A4">
            <w:pPr>
              <w:numPr>
                <w:ilvl w:val="0"/>
                <w:numId w:val="11"/>
              </w:numPr>
              <w:tabs>
                <w:tab w:val="left" w:leader="none" w:pos="744"/>
              </w:tabs>
              <w:spacing w:line="259" w:lineRule="auto"/>
              <w:ind w:left="737" w:hanging="709"/>
              <w:jc w:val="left"/>
              <w:rPr/>
            </w:pPr>
            <w:r w:rsidDel="00000000" w:rsidR="00000000" w:rsidRPr="00000000">
              <w:rPr>
                <w:rtl w:val="0"/>
              </w:rPr>
              <w:t xml:space="preserve">is </w:t>
            </w:r>
            <w:r w:rsidDel="00000000" w:rsidR="00000000" w:rsidRPr="00000000">
              <w:rPr>
                <w:rFonts w:ascii="Calibri" w:cs="Calibri" w:eastAsia="Calibri" w:hAnsi="Calibri"/>
                <w:color w:val="000000"/>
                <w:rtl w:val="0"/>
              </w:rPr>
              <w:t xml:space="preserve">generated</w:t>
            </w:r>
            <w:r w:rsidDel="00000000" w:rsidR="00000000" w:rsidRPr="00000000">
              <w:rPr>
                <w:rtl w:val="0"/>
              </w:rPr>
              <w:t xml:space="preserve"> by the Supplier's Services under this Contract solely for administrative and/or service maintenance purposes;</w:t>
            </w:r>
          </w:p>
          <w:p w:rsidR="00000000" w:rsidDel="00000000" w:rsidP="00000000" w:rsidRDefault="00000000" w:rsidRPr="00000000" w14:paraId="000002A5">
            <w:pPr>
              <w:numPr>
                <w:ilvl w:val="0"/>
                <w:numId w:val="11"/>
              </w:numPr>
              <w:tabs>
                <w:tab w:val="left" w:leader="none" w:pos="744"/>
              </w:tabs>
              <w:spacing w:line="259" w:lineRule="auto"/>
              <w:ind w:left="737" w:hanging="709"/>
              <w:jc w:val="left"/>
              <w:rPr/>
            </w:pPr>
            <w:r w:rsidDel="00000000" w:rsidR="00000000" w:rsidRPr="00000000">
              <w:rPr>
                <w:rtl w:val="0"/>
              </w:rPr>
              <w:t xml:space="preserve">is not under the control of the Buyer; and</w:t>
            </w:r>
          </w:p>
          <w:p w:rsidR="00000000" w:rsidDel="00000000" w:rsidP="00000000" w:rsidRDefault="00000000" w:rsidRPr="00000000" w14:paraId="000002A6">
            <w:pPr>
              <w:numPr>
                <w:ilvl w:val="0"/>
                <w:numId w:val="11"/>
              </w:numPr>
              <w:tabs>
                <w:tab w:val="left" w:leader="none" w:pos="744"/>
              </w:tabs>
              <w:spacing w:line="259" w:lineRule="auto"/>
              <w:ind w:left="737" w:hanging="709"/>
              <w:jc w:val="left"/>
              <w:rPr/>
            </w:pPr>
            <w:r w:rsidDel="00000000" w:rsidR="00000000" w:rsidRPr="00000000">
              <w:rPr>
                <w:rtl w:val="0"/>
              </w:rPr>
              <w:t xml:space="preserve">does not contain any Personal Data;</w:t>
            </w:r>
          </w:p>
        </w:tc>
      </w:tr>
      <w:tr>
        <w:trPr>
          <w:cantSplit w:val="0"/>
          <w:tblHeader w:val="0"/>
        </w:trPr>
        <w:tc>
          <w:tcPr/>
          <w:p w:rsidR="00000000" w:rsidDel="00000000" w:rsidP="00000000" w:rsidRDefault="00000000" w:rsidRPr="00000000" w14:paraId="000002A7">
            <w:pPr>
              <w:jc w:val="left"/>
              <w:rPr>
                <w:b w:val="1"/>
              </w:rPr>
            </w:pPr>
            <w:r w:rsidDel="00000000" w:rsidR="00000000" w:rsidRPr="00000000">
              <w:rPr>
                <w:b w:val="1"/>
                <w:rtl w:val="0"/>
              </w:rPr>
              <w:t xml:space="preserve">Buyer Users</w:t>
            </w:r>
          </w:p>
        </w:tc>
        <w:tc>
          <w:tcPr/>
          <w:p w:rsidR="00000000" w:rsidDel="00000000" w:rsidP="00000000" w:rsidRDefault="00000000" w:rsidRPr="00000000" w14:paraId="000002A8">
            <w:pPr>
              <w:rPr/>
            </w:pPr>
            <w:r w:rsidDel="00000000" w:rsidR="00000000" w:rsidRPr="00000000">
              <w:rPr>
                <w:rtl w:val="0"/>
              </w:rPr>
              <w:t xml:space="preserve">means any permitted users of the Services in addition to the Buyer as specified in the Order Form or as otherwise agreed in writing by the Parties from time to time during the Contract Period (such agreement not to be unreasonably withheld or delayed);</w:t>
            </w:r>
          </w:p>
        </w:tc>
      </w:tr>
      <w:tr>
        <w:trPr>
          <w:cantSplit w:val="0"/>
          <w:tblHeader w:val="0"/>
        </w:trPr>
        <w:tc>
          <w:tcPr/>
          <w:p w:rsidR="00000000" w:rsidDel="00000000" w:rsidP="00000000" w:rsidRDefault="00000000" w:rsidRPr="00000000" w14:paraId="000002A9">
            <w:pPr>
              <w:jc w:val="left"/>
              <w:rPr>
                <w:b w:val="1"/>
              </w:rPr>
            </w:pPr>
            <w:r w:rsidDel="00000000" w:rsidR="00000000" w:rsidRPr="00000000">
              <w:rPr>
                <w:b w:val="1"/>
                <w:rtl w:val="0"/>
              </w:rPr>
              <w:t xml:space="preserve">Buyer’s Existing Entitlement</w:t>
            </w:r>
          </w:p>
        </w:tc>
        <w:tc>
          <w:tcPr/>
          <w:p w:rsidR="00000000" w:rsidDel="00000000" w:rsidP="00000000" w:rsidRDefault="00000000" w:rsidRPr="00000000" w14:paraId="000002AA">
            <w:pPr>
              <w:rPr/>
            </w:pPr>
            <w:r w:rsidDel="00000000" w:rsidR="00000000" w:rsidRPr="00000000">
              <w:rPr>
                <w:rtl w:val="0"/>
              </w:rPr>
              <w:t xml:space="preserve">means Buyer’s funds held on account by the Supplier in respect of another transaction(s) outside of this Contract and to be used as part or whole payment of the Charges;</w:t>
            </w:r>
          </w:p>
        </w:tc>
      </w:tr>
      <w:tr>
        <w:trPr>
          <w:cantSplit w:val="0"/>
          <w:tblHeader w:val="0"/>
        </w:trPr>
        <w:tc>
          <w:tcPr/>
          <w:p w:rsidR="00000000" w:rsidDel="00000000" w:rsidP="00000000" w:rsidRDefault="00000000" w:rsidRPr="00000000" w14:paraId="000002AB">
            <w:pPr>
              <w:jc w:val="left"/>
              <w:rPr>
                <w:b w:val="1"/>
              </w:rPr>
            </w:pPr>
            <w:r w:rsidDel="00000000" w:rsidR="00000000" w:rsidRPr="00000000">
              <w:rPr>
                <w:b w:val="1"/>
                <w:rtl w:val="0"/>
              </w:rPr>
              <w:t xml:space="preserve">Call-Off Terms</w:t>
            </w:r>
          </w:p>
        </w:tc>
        <w:tc>
          <w:tcPr/>
          <w:p w:rsidR="00000000" w:rsidDel="00000000" w:rsidP="00000000" w:rsidRDefault="00000000" w:rsidRPr="00000000" w14:paraId="000002AC">
            <w:pPr>
              <w:rPr/>
            </w:pPr>
            <w:r w:rsidDel="00000000" w:rsidR="00000000" w:rsidRPr="00000000">
              <w:rPr>
                <w:rtl w:val="0"/>
              </w:rPr>
              <w:t xml:space="preserve">means these terms and conditions;</w:t>
            </w:r>
          </w:p>
        </w:tc>
      </w:tr>
      <w:tr>
        <w:trPr>
          <w:cantSplit w:val="0"/>
          <w:tblHeader w:val="0"/>
        </w:trPr>
        <w:tc>
          <w:tcPr/>
          <w:p w:rsidR="00000000" w:rsidDel="00000000" w:rsidP="00000000" w:rsidRDefault="00000000" w:rsidRPr="00000000" w14:paraId="000002AD">
            <w:pPr>
              <w:jc w:val="left"/>
              <w:rPr>
                <w:b w:val="1"/>
              </w:rPr>
            </w:pPr>
            <w:r w:rsidDel="00000000" w:rsidR="00000000" w:rsidRPr="00000000">
              <w:rPr>
                <w:b w:val="1"/>
                <w:rtl w:val="0"/>
              </w:rPr>
              <w:t xml:space="preserve">CCS</w:t>
            </w:r>
          </w:p>
        </w:tc>
        <w:tc>
          <w:tcPr/>
          <w:p w:rsidR="00000000" w:rsidDel="00000000" w:rsidP="00000000" w:rsidRDefault="00000000" w:rsidRPr="00000000" w14:paraId="000002AE">
            <w:pPr>
              <w:rPr/>
            </w:pPr>
            <w:r w:rsidDel="00000000" w:rsidR="00000000" w:rsidRPr="00000000">
              <w:rPr>
                <w:rtl w:val="0"/>
              </w:rPr>
              <w:t xml:space="preserve">means Crown Commercial Service, the authority to the Framework Agreement;</w:t>
            </w:r>
          </w:p>
        </w:tc>
      </w:tr>
      <w:tr>
        <w:trPr>
          <w:cantSplit w:val="0"/>
          <w:tblHeader w:val="0"/>
        </w:trPr>
        <w:tc>
          <w:tcPr>
            <w:shd w:fill="auto" w:val="clear"/>
          </w:tcPr>
          <w:p w:rsidR="00000000" w:rsidDel="00000000" w:rsidP="00000000" w:rsidRDefault="00000000" w:rsidRPr="00000000" w14:paraId="000002AF">
            <w:pPr>
              <w:jc w:val="left"/>
              <w:rPr>
                <w:b w:val="1"/>
              </w:rPr>
            </w:pPr>
            <w:r w:rsidDel="00000000" w:rsidR="00000000" w:rsidRPr="00000000">
              <w:rPr>
                <w:b w:val="1"/>
                <w:rtl w:val="0"/>
              </w:rPr>
              <w:t xml:space="preserve">Central Government Body</w:t>
            </w:r>
          </w:p>
        </w:tc>
        <w:tc>
          <w:tcPr>
            <w:shd w:fill="auto" w:val="clear"/>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9"/>
              </w:tabs>
              <w:spacing w:after="120" w:lineRule="auto"/>
              <w:ind w:left="32" w:hanging="32"/>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2B1">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Government Department;</w:t>
            </w:r>
            <w:r w:rsidDel="00000000" w:rsidR="00000000" w:rsidRPr="00000000">
              <w:rPr>
                <w:rtl w:val="0"/>
              </w:rPr>
            </w:r>
          </w:p>
          <w:p w:rsidR="00000000" w:rsidDel="00000000" w:rsidP="00000000" w:rsidRDefault="00000000" w:rsidRPr="00000000" w14:paraId="000002B2">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2B3">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Non-Ministerial Department; or</w:t>
            </w:r>
            <w:r w:rsidDel="00000000" w:rsidR="00000000" w:rsidRPr="00000000">
              <w:rPr>
                <w:rtl w:val="0"/>
              </w:rPr>
            </w:r>
          </w:p>
          <w:p w:rsidR="00000000" w:rsidDel="00000000" w:rsidP="00000000" w:rsidRDefault="00000000" w:rsidRPr="00000000" w14:paraId="000002B4">
            <w:pPr>
              <w:numPr>
                <w:ilvl w:val="0"/>
                <w:numId w:val="13"/>
              </w:numPr>
              <w:pBdr>
                <w:top w:space="0" w:sz="0" w:val="nil"/>
                <w:left w:space="0" w:sz="0" w:val="nil"/>
                <w:bottom w:space="0" w:sz="0" w:val="nil"/>
                <w:right w:space="0" w:sz="0" w:val="nil"/>
                <w:between w:space="0" w:sz="0" w:val="nil"/>
              </w:pBdr>
              <w:tabs>
                <w:tab w:val="left" w:leader="none" w:pos="744"/>
              </w:tabs>
              <w:spacing w:after="160" w:line="259" w:lineRule="auto"/>
              <w:ind w:left="737" w:hanging="709"/>
              <w:jc w:val="left"/>
              <w:rPr/>
            </w:pPr>
            <w:r w:rsidDel="00000000" w:rsidR="00000000" w:rsidRPr="00000000">
              <w:rPr>
                <w:rFonts w:ascii="Calibri" w:cs="Calibri" w:eastAsia="Calibri" w:hAnsi="Calibri"/>
                <w:color w:val="000000"/>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2B5">
            <w:pPr>
              <w:jc w:val="left"/>
              <w:rPr>
                <w:b w:val="1"/>
              </w:rPr>
            </w:pPr>
            <w:r w:rsidDel="00000000" w:rsidR="00000000" w:rsidRPr="00000000">
              <w:rPr>
                <w:b w:val="1"/>
                <w:rtl w:val="0"/>
              </w:rPr>
              <w:t xml:space="preserve">Charges</w:t>
            </w:r>
          </w:p>
        </w:tc>
        <w:tc>
          <w:tcPr/>
          <w:p w:rsidR="00000000" w:rsidDel="00000000" w:rsidP="00000000" w:rsidRDefault="00000000" w:rsidRPr="00000000" w14:paraId="000002B6">
            <w:pPr>
              <w:rPr/>
            </w:pPr>
            <w:r w:rsidDel="00000000" w:rsidR="00000000" w:rsidRPr="00000000">
              <w:rPr>
                <w:rtl w:val="0"/>
              </w:rPr>
              <w:t xml:space="preserve">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trPr>
          <w:cantSplit w:val="0"/>
          <w:tblHeader w:val="0"/>
        </w:trPr>
        <w:tc>
          <w:tcPr/>
          <w:p w:rsidR="00000000" w:rsidDel="00000000" w:rsidP="00000000" w:rsidRDefault="00000000" w:rsidRPr="00000000" w14:paraId="000002B7">
            <w:pPr>
              <w:jc w:val="left"/>
              <w:rPr>
                <w:b w:val="1"/>
              </w:rPr>
            </w:pPr>
            <w:r w:rsidDel="00000000" w:rsidR="00000000" w:rsidRPr="00000000">
              <w:rPr>
                <w:b w:val="1"/>
                <w:rtl w:val="0"/>
              </w:rPr>
              <w:t xml:space="preserve">Claim</w:t>
            </w:r>
          </w:p>
        </w:tc>
        <w:tc>
          <w:tcPr/>
          <w:p w:rsidR="00000000" w:rsidDel="00000000" w:rsidP="00000000" w:rsidRDefault="00000000" w:rsidRPr="00000000" w14:paraId="000002B8">
            <w:pPr>
              <w:rPr/>
            </w:pPr>
            <w:r w:rsidDel="00000000" w:rsidR="00000000" w:rsidRPr="00000000">
              <w:rPr>
                <w:rtl w:val="0"/>
              </w:rPr>
              <w:t xml:space="preserve">means any claim which it appears that a Beneficiary is, or may become, entitled to indemnification or a right to be defended (as applicable) under this Contract;</w:t>
            </w:r>
          </w:p>
        </w:tc>
      </w:tr>
      <w:tr>
        <w:trPr>
          <w:cantSplit w:val="0"/>
          <w:tblHeader w:val="0"/>
        </w:trPr>
        <w:tc>
          <w:tcPr/>
          <w:p w:rsidR="00000000" w:rsidDel="00000000" w:rsidP="00000000" w:rsidRDefault="00000000" w:rsidRPr="00000000" w14:paraId="000002B9">
            <w:pPr>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2BA">
            <w:pPr>
              <w:rPr/>
            </w:pPr>
            <w:r w:rsidDel="00000000" w:rsidR="00000000" w:rsidRPr="00000000">
              <w:rPr>
                <w:rtl w:val="0"/>
              </w:rPr>
              <w:t xml:space="preserve">means the date specified as such in the Order Form;</w:t>
            </w:r>
          </w:p>
        </w:tc>
      </w:tr>
      <w:tr>
        <w:trPr>
          <w:cantSplit w:val="0"/>
          <w:tblHeader w:val="0"/>
        </w:trPr>
        <w:tc>
          <w:tcPr/>
          <w:p w:rsidR="00000000" w:rsidDel="00000000" w:rsidP="00000000" w:rsidRDefault="00000000" w:rsidRPr="00000000" w14:paraId="000002BB">
            <w:pPr>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2BC">
            <w:pPr>
              <w:rPr/>
            </w:pPr>
            <w:r w:rsidDel="00000000" w:rsidR="00000000" w:rsidRPr="00000000">
              <w:rPr>
                <w:rtl w:val="0"/>
              </w:rPr>
              <w:t xml:space="preserve">the Confidential Information listed in the Framework Award Form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2BD">
            <w:pPr>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2BE">
            <w:pPr>
              <w:rPr/>
            </w:pPr>
            <w:r w:rsidDel="00000000" w:rsidR="00000000" w:rsidRPr="00000000">
              <w:rPr>
                <w:rtl w:val="0"/>
              </w:rPr>
              <w:t xml:space="preserve">means the Buyer's confidential information and/or the Supplier's confidential information, as the context requires;</w:t>
            </w:r>
          </w:p>
        </w:tc>
      </w:tr>
      <w:tr>
        <w:trPr>
          <w:cantSplit w:val="0"/>
          <w:tblHeader w:val="0"/>
        </w:trPr>
        <w:tc>
          <w:tcPr/>
          <w:p w:rsidR="00000000" w:rsidDel="00000000" w:rsidP="00000000" w:rsidRDefault="00000000" w:rsidRPr="00000000" w14:paraId="000002BF">
            <w:pPr>
              <w:jc w:val="left"/>
              <w:rPr>
                <w:b w:val="1"/>
              </w:rPr>
            </w:pPr>
            <w:r w:rsidDel="00000000" w:rsidR="00000000" w:rsidRPr="00000000">
              <w:rPr>
                <w:b w:val="1"/>
                <w:rtl w:val="0"/>
              </w:rPr>
              <w:t xml:space="preserve">Conflict of Interest</w:t>
            </w:r>
          </w:p>
        </w:tc>
        <w:tc>
          <w:tcPr/>
          <w:p w:rsidR="00000000" w:rsidDel="00000000" w:rsidP="00000000" w:rsidRDefault="00000000" w:rsidRPr="00000000" w14:paraId="000002C0">
            <w:pPr>
              <w:rPr/>
            </w:pPr>
            <w:r w:rsidDel="00000000" w:rsidR="00000000" w:rsidRPr="00000000">
              <w:rPr>
                <w:rtl w:val="0"/>
              </w:rPr>
              <w:t xml:space="preserve">a conflict between the financial or personal duties of the Supplier or the Supplier’s staff and the duties owed to the Buyer under this Contract, in the reasonable opinion of the Buyer;</w:t>
            </w:r>
          </w:p>
        </w:tc>
      </w:tr>
      <w:tr>
        <w:trPr>
          <w:cantSplit w:val="0"/>
          <w:tblHeader w:val="0"/>
        </w:trPr>
        <w:tc>
          <w:tcPr/>
          <w:p w:rsidR="00000000" w:rsidDel="00000000" w:rsidP="00000000" w:rsidRDefault="00000000" w:rsidRPr="00000000" w14:paraId="000002C1">
            <w:pPr>
              <w:jc w:val="left"/>
              <w:rPr>
                <w:b w:val="1"/>
              </w:rPr>
            </w:pPr>
            <w:r w:rsidDel="00000000" w:rsidR="00000000" w:rsidRPr="00000000">
              <w:rPr>
                <w:b w:val="1"/>
                <w:rtl w:val="0"/>
              </w:rPr>
              <w:t xml:space="preserve">Contract</w:t>
            </w:r>
          </w:p>
        </w:tc>
        <w:tc>
          <w:tcPr/>
          <w:p w:rsidR="00000000" w:rsidDel="00000000" w:rsidP="00000000" w:rsidRDefault="00000000" w:rsidRPr="00000000" w14:paraId="000002C2">
            <w:pPr>
              <w:rPr/>
            </w:pPr>
            <w:r w:rsidDel="00000000" w:rsidR="00000000" w:rsidRPr="00000000">
              <w:rPr>
                <w:rtl w:val="0"/>
              </w:rPr>
              <w:t xml:space="preserve">means the contract between the Buyer and the Supplier (entered into pursuant to the terms of the Framework Agreement) consisting of:</w:t>
            </w:r>
          </w:p>
          <w:p w:rsidR="00000000" w:rsidDel="00000000" w:rsidP="00000000" w:rsidRDefault="00000000" w:rsidRPr="00000000" w14:paraId="000002C3">
            <w:pPr>
              <w:numPr>
                <w:ilvl w:val="0"/>
                <w:numId w:val="17"/>
              </w:numPr>
              <w:tabs>
                <w:tab w:val="left" w:leader="none" w:pos="737"/>
              </w:tabs>
              <w:spacing w:line="259" w:lineRule="auto"/>
              <w:ind w:left="737" w:hanging="737"/>
              <w:jc w:val="left"/>
              <w:rPr/>
            </w:pPr>
            <w:r w:rsidDel="00000000" w:rsidR="00000000" w:rsidRPr="00000000">
              <w:rPr>
                <w:rtl w:val="0"/>
              </w:rPr>
              <w:t xml:space="preserve">the Order Form (and all documents set out or expressly incorporated by reference in it); and</w:t>
            </w:r>
          </w:p>
          <w:p w:rsidR="00000000" w:rsidDel="00000000" w:rsidP="00000000" w:rsidRDefault="00000000" w:rsidRPr="00000000" w14:paraId="000002C4">
            <w:pPr>
              <w:numPr>
                <w:ilvl w:val="0"/>
                <w:numId w:val="17"/>
              </w:numPr>
              <w:tabs>
                <w:tab w:val="left" w:leader="none" w:pos="737"/>
              </w:tabs>
              <w:spacing w:line="259" w:lineRule="auto"/>
              <w:ind w:left="737" w:hanging="737"/>
              <w:jc w:val="left"/>
              <w:rPr/>
            </w:pPr>
            <w:r w:rsidDel="00000000" w:rsidR="00000000" w:rsidRPr="00000000">
              <w:rPr>
                <w:rtl w:val="0"/>
              </w:rPr>
              <w:t xml:space="preserve">these Call-Off Terms;</w:t>
            </w:r>
          </w:p>
        </w:tc>
      </w:tr>
      <w:tr>
        <w:trPr>
          <w:cantSplit w:val="0"/>
          <w:tblHeader w:val="0"/>
        </w:trPr>
        <w:tc>
          <w:tcPr/>
          <w:p w:rsidR="00000000" w:rsidDel="00000000" w:rsidP="00000000" w:rsidRDefault="00000000" w:rsidRPr="00000000" w14:paraId="000002C5">
            <w:pPr>
              <w:jc w:val="left"/>
              <w:rPr>
                <w:b w:val="1"/>
              </w:rPr>
            </w:pPr>
            <w:r w:rsidDel="00000000" w:rsidR="00000000" w:rsidRPr="00000000">
              <w:rPr>
                <w:b w:val="1"/>
                <w:rtl w:val="0"/>
              </w:rPr>
              <w:t xml:space="preserve">Contracting Body</w:t>
            </w:r>
          </w:p>
        </w:tc>
        <w:tc>
          <w:tcPr/>
          <w:p w:rsidR="00000000" w:rsidDel="00000000" w:rsidP="00000000" w:rsidRDefault="00000000" w:rsidRPr="00000000" w14:paraId="000002C6">
            <w:pPr>
              <w:rPr/>
            </w:pPr>
            <w:r w:rsidDel="00000000" w:rsidR="00000000" w:rsidRPr="00000000">
              <w:rPr>
                <w:rtl w:val="0"/>
              </w:rPr>
              <w:t xml:space="preserve">means the Buyer and any other Government Body entitled to enter into a call-off contract under the Framework Agreement;</w:t>
            </w:r>
          </w:p>
        </w:tc>
      </w:tr>
      <w:tr>
        <w:trPr>
          <w:cantSplit w:val="0"/>
          <w:tblHeader w:val="0"/>
        </w:trPr>
        <w:tc>
          <w:tcPr/>
          <w:p w:rsidR="00000000" w:rsidDel="00000000" w:rsidP="00000000" w:rsidRDefault="00000000" w:rsidRPr="00000000" w14:paraId="000002C7">
            <w:pPr>
              <w:jc w:val="left"/>
              <w:rPr>
                <w:b w:val="1"/>
              </w:rPr>
            </w:pPr>
            <w:r w:rsidDel="00000000" w:rsidR="00000000" w:rsidRPr="00000000">
              <w:rPr>
                <w:b w:val="1"/>
                <w:rtl w:val="0"/>
              </w:rPr>
              <w:t xml:space="preserve">Contract Period</w:t>
            </w:r>
          </w:p>
        </w:tc>
        <w:tc>
          <w:tcPr/>
          <w:p w:rsidR="00000000" w:rsidDel="00000000" w:rsidP="00000000" w:rsidRDefault="00000000" w:rsidRPr="00000000" w14:paraId="000002C8">
            <w:pPr>
              <w:jc w:val="left"/>
              <w:rPr/>
            </w:pPr>
            <w:r w:rsidDel="00000000" w:rsidR="00000000" w:rsidRPr="00000000">
              <w:rPr>
                <w:rtl w:val="0"/>
              </w:rPr>
              <w:t xml:space="preserve">means the period commencing on the Commencement Date and ending on:</w:t>
            </w:r>
          </w:p>
          <w:p w:rsidR="00000000" w:rsidDel="00000000" w:rsidP="00000000" w:rsidRDefault="00000000" w:rsidRPr="00000000" w14:paraId="000002C9">
            <w:pPr>
              <w:numPr>
                <w:ilvl w:val="0"/>
                <w:numId w:val="52"/>
              </w:numPr>
              <w:tabs>
                <w:tab w:val="left" w:leader="none" w:pos="737"/>
              </w:tabs>
              <w:spacing w:line="259" w:lineRule="auto"/>
              <w:ind w:left="720" w:hanging="720"/>
              <w:jc w:val="left"/>
              <w:rPr/>
            </w:pPr>
            <w:r w:rsidDel="00000000" w:rsidR="00000000" w:rsidRPr="00000000">
              <w:rPr>
                <w:rtl w:val="0"/>
              </w:rPr>
              <w:t xml:space="preserve">expiry of the Initial Term or the Extension Period; or</w:t>
            </w:r>
          </w:p>
          <w:p w:rsidR="00000000" w:rsidDel="00000000" w:rsidP="00000000" w:rsidRDefault="00000000" w:rsidRPr="00000000" w14:paraId="000002CA">
            <w:pPr>
              <w:numPr>
                <w:ilvl w:val="0"/>
                <w:numId w:val="52"/>
              </w:numPr>
              <w:tabs>
                <w:tab w:val="left" w:leader="none" w:pos="737"/>
              </w:tabs>
              <w:spacing w:line="259" w:lineRule="auto"/>
              <w:ind w:left="720" w:hanging="720"/>
              <w:jc w:val="left"/>
              <w:rPr/>
            </w:pPr>
            <w:r w:rsidDel="00000000" w:rsidR="00000000" w:rsidRPr="00000000">
              <w:rPr>
                <w:rtl w:val="0"/>
              </w:rPr>
              <w:t xml:space="preserve">on the earlier of termination of this Contract;</w:t>
            </w:r>
          </w:p>
        </w:tc>
      </w:tr>
      <w:tr>
        <w:trPr>
          <w:cantSplit w:val="0"/>
          <w:tblHeader w:val="0"/>
        </w:trPr>
        <w:tc>
          <w:tcPr/>
          <w:p w:rsidR="00000000" w:rsidDel="00000000" w:rsidP="00000000" w:rsidRDefault="00000000" w:rsidRPr="00000000" w14:paraId="000002CB">
            <w:pPr>
              <w:jc w:val="left"/>
              <w:rPr>
                <w:b w:val="1"/>
              </w:rPr>
            </w:pPr>
            <w:r w:rsidDel="00000000" w:rsidR="00000000" w:rsidRPr="00000000">
              <w:rPr>
                <w:b w:val="1"/>
                <w:rtl w:val="0"/>
              </w:rPr>
              <w:t xml:space="preserve">Contract Year</w:t>
            </w:r>
          </w:p>
        </w:tc>
        <w:tc>
          <w:tcPr/>
          <w:p w:rsidR="00000000" w:rsidDel="00000000" w:rsidP="00000000" w:rsidRDefault="00000000" w:rsidRPr="00000000" w14:paraId="000002CC">
            <w:pPr>
              <w:rPr/>
            </w:pPr>
            <w:r w:rsidDel="00000000" w:rsidR="00000000" w:rsidRPr="00000000">
              <w:rPr>
                <w:rtl w:val="0"/>
              </w:rPr>
              <w:t xml:space="preserve">means a consecutive period of twelve (12) Months commencing on the Commencement Date or each anniversary thereof;</w:t>
            </w:r>
          </w:p>
        </w:tc>
      </w:tr>
      <w:tr>
        <w:trPr>
          <w:cantSplit w:val="0"/>
          <w:tblHeader w:val="0"/>
        </w:trPr>
        <w:tc>
          <w:tcPr>
            <w:shd w:fill="auto" w:val="clear"/>
          </w:tcPr>
          <w:p w:rsidR="00000000" w:rsidDel="00000000" w:rsidP="00000000" w:rsidRDefault="00000000" w:rsidRPr="00000000" w14:paraId="000002CD">
            <w:pPr>
              <w:jc w:val="left"/>
              <w:rPr>
                <w:b w:val="1"/>
              </w:rPr>
            </w:pPr>
            <w:r w:rsidDel="00000000" w:rsidR="00000000" w:rsidRPr="00000000">
              <w:rPr>
                <w:b w:val="1"/>
                <w:rtl w:val="0"/>
              </w:rPr>
              <w:t xml:space="preserve">Control</w:t>
            </w:r>
          </w:p>
        </w:tc>
        <w:tc>
          <w:tcPr>
            <w:shd w:fill="auto" w:val="clear"/>
          </w:tcPr>
          <w:p w:rsidR="00000000" w:rsidDel="00000000" w:rsidP="00000000" w:rsidRDefault="00000000" w:rsidRPr="00000000" w14:paraId="000002CE">
            <w:pPr>
              <w:rPr/>
            </w:pPr>
            <w:r w:rsidDel="00000000" w:rsidR="00000000" w:rsidRPr="00000000">
              <w:rPr>
                <w:rtl w:val="0"/>
              </w:rPr>
              <w:t xml:space="preserve">means control in either of the senses defined in sections 450 and 1124 of the Corporation Tax Act 2010 and "</w:t>
            </w:r>
            <w:r w:rsidDel="00000000" w:rsidR="00000000" w:rsidRPr="00000000">
              <w:rPr>
                <w:b w:val="1"/>
                <w:rtl w:val="0"/>
              </w:rPr>
              <w:t xml:space="preserve">Controlled</w:t>
            </w:r>
            <w:r w:rsidDel="00000000" w:rsidR="00000000" w:rsidRPr="00000000">
              <w:rPr>
                <w:rtl w:val="0"/>
              </w:rPr>
              <w:t xml:space="preserve">" shall be construed accordingly;</w:t>
            </w:r>
          </w:p>
        </w:tc>
      </w:tr>
      <w:tr>
        <w:trPr>
          <w:cantSplit w:val="0"/>
          <w:tblHeader w:val="0"/>
        </w:trPr>
        <w:tc>
          <w:tcPr>
            <w:shd w:fill="auto" w:val="clear"/>
          </w:tcPr>
          <w:p w:rsidR="00000000" w:rsidDel="00000000" w:rsidP="00000000" w:rsidRDefault="00000000" w:rsidRPr="00000000" w14:paraId="000002CF">
            <w:pPr>
              <w:rPr>
                <w:b w:val="1"/>
              </w:rPr>
            </w:pPr>
            <w:r w:rsidDel="00000000" w:rsidR="00000000" w:rsidRPr="00000000">
              <w:rPr>
                <w:b w:val="1"/>
                <w:rtl w:val="0"/>
              </w:rPr>
              <w:t xml:space="preserve">“Commercial off the shelf Software” or “COTS Software”</w:t>
            </w:r>
          </w:p>
        </w:tc>
        <w:tc>
          <w:tcPr>
            <w:shd w:fill="auto" w:val="clear"/>
          </w:tcPr>
          <w:p w:rsidR="00000000" w:rsidDel="00000000" w:rsidP="00000000" w:rsidRDefault="00000000" w:rsidRPr="00000000" w14:paraId="000002D0">
            <w:pPr>
              <w:rPr/>
            </w:pPr>
            <w:r w:rsidDel="00000000" w:rsidR="00000000" w:rsidRPr="00000000">
              <w:rPr>
                <w:rtl w:val="0"/>
              </w:rPr>
              <w:t xml:space="preserve">means 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2D1">
            <w:pPr>
              <w:jc w:val="left"/>
              <w:rPr>
                <w:b w:val="1"/>
              </w:rPr>
            </w:pPr>
            <w:r w:rsidDel="00000000" w:rsidR="00000000" w:rsidRPr="00000000">
              <w:rPr>
                <w:b w:val="1"/>
                <w:rtl w:val="0"/>
              </w:rPr>
              <w:t xml:space="preserve">Controller</w:t>
            </w:r>
          </w:p>
        </w:tc>
        <w:tc>
          <w:tcPr/>
          <w:p w:rsidR="00000000" w:rsidDel="00000000" w:rsidP="00000000" w:rsidRDefault="00000000" w:rsidRPr="00000000" w14:paraId="000002D2">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3">
            <w:pPr>
              <w:jc w:val="left"/>
              <w:rPr>
                <w:b w:val="1"/>
              </w:rPr>
            </w:pPr>
            <w:r w:rsidDel="00000000" w:rsidR="00000000" w:rsidRPr="00000000">
              <w:rPr>
                <w:b w:val="1"/>
                <w:rtl w:val="0"/>
              </w:rPr>
              <w:t xml:space="preserve">Crown Body</w:t>
            </w:r>
          </w:p>
        </w:tc>
        <w:tc>
          <w:tcPr/>
          <w:p w:rsidR="00000000" w:rsidDel="00000000" w:rsidP="00000000" w:rsidRDefault="00000000" w:rsidRPr="00000000" w14:paraId="000002D4">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D5">
            <w:pPr>
              <w:jc w:val="left"/>
              <w:rPr>
                <w:b w:val="1"/>
              </w:rPr>
            </w:pPr>
            <w:r w:rsidDel="00000000" w:rsidR="00000000" w:rsidRPr="00000000">
              <w:rPr>
                <w:b w:val="1"/>
                <w:rtl w:val="0"/>
              </w:rPr>
              <w:t xml:space="preserve">CRTPA</w:t>
            </w:r>
          </w:p>
        </w:tc>
        <w:tc>
          <w:tcPr/>
          <w:p w:rsidR="00000000" w:rsidDel="00000000" w:rsidP="00000000" w:rsidRDefault="00000000" w:rsidRPr="00000000" w14:paraId="000002D6">
            <w:pPr>
              <w:rPr/>
            </w:pPr>
            <w:r w:rsidDel="00000000" w:rsidR="00000000" w:rsidRPr="00000000">
              <w:rPr>
                <w:rtl w:val="0"/>
              </w:rPr>
              <w:t xml:space="preserve">means the Contracts (Rights of Third Parties) Act 1999;</w:t>
            </w:r>
          </w:p>
        </w:tc>
      </w:tr>
      <w:tr>
        <w:trPr>
          <w:cantSplit w:val="0"/>
          <w:tblHeader w:val="0"/>
        </w:trPr>
        <w:tc>
          <w:tcPr/>
          <w:p w:rsidR="00000000" w:rsidDel="00000000" w:rsidP="00000000" w:rsidRDefault="00000000" w:rsidRPr="00000000" w14:paraId="000002D7">
            <w:pPr>
              <w:jc w:val="left"/>
              <w:rPr>
                <w:b w:val="1"/>
              </w:rPr>
            </w:pPr>
            <w:r w:rsidDel="00000000" w:rsidR="00000000" w:rsidRPr="00000000">
              <w:rPr>
                <w:b w:val="1"/>
                <w:rtl w:val="0"/>
              </w:rPr>
              <w:t xml:space="preserve">Data Loss Event</w:t>
            </w:r>
          </w:p>
        </w:tc>
        <w:tc>
          <w:tcPr/>
          <w:p w:rsidR="00000000" w:rsidDel="00000000" w:rsidP="00000000" w:rsidRDefault="00000000" w:rsidRPr="00000000" w14:paraId="000002D8">
            <w:pPr>
              <w:rPr/>
            </w:pPr>
            <w:r w:rsidDel="00000000" w:rsidR="00000000" w:rsidRPr="00000000">
              <w:rPr>
                <w:rtl w:val="0"/>
              </w:rPr>
              <w:t xml:space="preserve">means any event that results, or may result, in unauthorised access to Personal Data held by the Supplier under this Contract, and/or actual or potential loss and/or destruction of Personal Data in breach of this Agreement, including any Personal Data Breach;</w:t>
            </w:r>
          </w:p>
        </w:tc>
      </w:tr>
      <w:tr>
        <w:trPr>
          <w:cantSplit w:val="0"/>
          <w:tblHeader w:val="0"/>
        </w:trPr>
        <w:tc>
          <w:tcPr/>
          <w:p w:rsidR="00000000" w:rsidDel="00000000" w:rsidP="00000000" w:rsidRDefault="00000000" w:rsidRPr="00000000" w14:paraId="000002D9">
            <w:pPr>
              <w:jc w:val="left"/>
              <w:rPr>
                <w:b w:val="1"/>
              </w:rPr>
            </w:pPr>
            <w:r w:rsidDel="00000000" w:rsidR="00000000" w:rsidRPr="00000000">
              <w:rPr>
                <w:b w:val="1"/>
                <w:rtl w:val="0"/>
              </w:rPr>
              <w:t xml:space="preserve">Data Processing Agreement or DPA</w:t>
            </w:r>
          </w:p>
        </w:tc>
        <w:tc>
          <w:tcPr/>
          <w:p w:rsidR="00000000" w:rsidDel="00000000" w:rsidP="00000000" w:rsidRDefault="00000000" w:rsidRPr="00000000" w14:paraId="000002DA">
            <w:pPr>
              <w:rPr/>
            </w:pPr>
            <w:r w:rsidDel="00000000" w:rsidR="00000000" w:rsidRPr="00000000">
              <w:rPr>
                <w:rtl w:val="0"/>
              </w:rPr>
              <w:t xml:space="preserve">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trPr>
          <w:cantSplit w:val="0"/>
          <w:tblHeader w:val="0"/>
        </w:trPr>
        <w:tc>
          <w:tcPr/>
          <w:p w:rsidR="00000000" w:rsidDel="00000000" w:rsidP="00000000" w:rsidRDefault="00000000" w:rsidRPr="00000000" w14:paraId="000002DB">
            <w:pPr>
              <w:jc w:val="left"/>
              <w:rPr>
                <w:b w:val="1"/>
              </w:rPr>
            </w:pPr>
            <w:r w:rsidDel="00000000" w:rsidR="00000000" w:rsidRPr="00000000">
              <w:rPr>
                <w:b w:val="1"/>
                <w:rtl w:val="0"/>
              </w:rPr>
              <w:t xml:space="preserve">Data Protection Impact Assessment</w:t>
            </w:r>
          </w:p>
        </w:tc>
        <w:tc>
          <w:tcPr/>
          <w:p w:rsidR="00000000" w:rsidDel="00000000" w:rsidP="00000000" w:rsidRDefault="00000000" w:rsidRPr="00000000" w14:paraId="000002DC">
            <w:pPr>
              <w:rPr/>
            </w:pPr>
            <w:r w:rsidDel="00000000" w:rsidR="00000000" w:rsidRPr="00000000">
              <w:rPr>
                <w:rtl w:val="0"/>
              </w:rPr>
              <w:t xml:space="preserve">means 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2DD">
            <w:pPr>
              <w:jc w:val="left"/>
              <w:rPr>
                <w:b w:val="1"/>
              </w:rPr>
            </w:pPr>
            <w:r w:rsidDel="00000000" w:rsidR="00000000" w:rsidRPr="00000000">
              <w:rPr>
                <w:b w:val="1"/>
                <w:rtl w:val="0"/>
              </w:rPr>
              <w:t xml:space="preserve">Data Protection Liability Cap</w:t>
            </w:r>
          </w:p>
        </w:tc>
        <w:tc>
          <w:tcPr/>
          <w:p w:rsidR="00000000" w:rsidDel="00000000" w:rsidP="00000000" w:rsidRDefault="00000000" w:rsidRPr="00000000" w14:paraId="000002DE">
            <w:pPr>
              <w:rPr/>
            </w:pPr>
            <w:r w:rsidDel="00000000" w:rsidR="00000000" w:rsidRPr="00000000">
              <w:rPr>
                <w:rtl w:val="0"/>
              </w:rPr>
              <w:t xml:space="preserve">has the meaning set out in Clause 8.4.2;</w:t>
            </w:r>
          </w:p>
        </w:tc>
      </w:tr>
      <w:tr>
        <w:trPr>
          <w:cantSplit w:val="0"/>
          <w:tblHeader w:val="0"/>
        </w:trPr>
        <w:tc>
          <w:tcPr/>
          <w:p w:rsidR="00000000" w:rsidDel="00000000" w:rsidP="00000000" w:rsidRDefault="00000000" w:rsidRPr="00000000" w14:paraId="000002DF">
            <w:pPr>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2E0">
            <w:pPr>
              <w:rPr/>
            </w:pPr>
            <w:r w:rsidDel="00000000" w:rsidR="00000000" w:rsidRPr="00000000">
              <w:rPr>
                <w:rtl w:val="0"/>
              </w:rPr>
              <w:t xml:space="preserve">means (i) the UK GDPR;(ii) the DPA 2018 to the extent that it relates to Processing of personal data and privacy; (iii) the EU GDPR to the extent that it applies; and (iv) all applicable Law about the Processing of personal data and privacy;</w:t>
            </w:r>
          </w:p>
        </w:tc>
      </w:tr>
      <w:tr>
        <w:trPr>
          <w:cantSplit w:val="0"/>
          <w:tblHeader w:val="0"/>
        </w:trPr>
        <w:tc>
          <w:tcPr/>
          <w:p w:rsidR="00000000" w:rsidDel="00000000" w:rsidP="00000000" w:rsidRDefault="00000000" w:rsidRPr="00000000" w14:paraId="000002E1">
            <w:pPr>
              <w:jc w:val="left"/>
              <w:rPr>
                <w:b w:val="1"/>
              </w:rPr>
            </w:pPr>
            <w:r w:rsidDel="00000000" w:rsidR="00000000" w:rsidRPr="00000000">
              <w:rPr>
                <w:b w:val="1"/>
                <w:rtl w:val="0"/>
              </w:rPr>
              <w:t xml:space="preserve">Data Protection Officer</w:t>
            </w:r>
          </w:p>
        </w:tc>
        <w:tc>
          <w:tcPr/>
          <w:p w:rsidR="00000000" w:rsidDel="00000000" w:rsidP="00000000" w:rsidRDefault="00000000" w:rsidRPr="00000000" w14:paraId="000002E2">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E3">
            <w:pPr>
              <w:jc w:val="left"/>
              <w:rPr>
                <w:b w:val="1"/>
              </w:rPr>
            </w:pPr>
            <w:r w:rsidDel="00000000" w:rsidR="00000000" w:rsidRPr="00000000">
              <w:rPr>
                <w:b w:val="1"/>
                <w:rtl w:val="0"/>
              </w:rPr>
              <w:t xml:space="preserve">Data Subject</w:t>
            </w:r>
          </w:p>
        </w:tc>
        <w:tc>
          <w:tcPr/>
          <w:p w:rsidR="00000000" w:rsidDel="00000000" w:rsidP="00000000" w:rsidRDefault="00000000" w:rsidRPr="00000000" w14:paraId="000002E4">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E5">
            <w:pPr>
              <w:jc w:val="left"/>
              <w:rPr>
                <w:b w:val="1"/>
              </w:rPr>
            </w:pPr>
            <w:r w:rsidDel="00000000" w:rsidR="00000000" w:rsidRPr="00000000">
              <w:rPr>
                <w:b w:val="1"/>
                <w:rtl w:val="0"/>
              </w:rPr>
              <w:t xml:space="preserve">Data Subject Request</w:t>
            </w:r>
          </w:p>
        </w:tc>
        <w:tc>
          <w:tcPr/>
          <w:p w:rsidR="00000000" w:rsidDel="00000000" w:rsidP="00000000" w:rsidRDefault="00000000" w:rsidRPr="00000000" w14:paraId="000002E6">
            <w:pPr>
              <w:rPr/>
            </w:pPr>
            <w:r w:rsidDel="00000000" w:rsidR="00000000" w:rsidRPr="00000000">
              <w:rPr>
                <w:rtl w:val="0"/>
              </w:rPr>
              <w:t xml:space="preserve">means 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2E7">
            <w:pPr>
              <w:jc w:val="left"/>
              <w:rPr>
                <w:b w:val="1"/>
              </w:rPr>
            </w:pPr>
            <w:r w:rsidDel="00000000" w:rsidR="00000000" w:rsidRPr="00000000">
              <w:rPr>
                <w:b w:val="1"/>
                <w:rtl w:val="0"/>
              </w:rPr>
              <w:t xml:space="preserve">Default</w:t>
            </w:r>
          </w:p>
        </w:tc>
        <w:tc>
          <w:tcPr/>
          <w:p w:rsidR="00000000" w:rsidDel="00000000" w:rsidP="00000000" w:rsidRDefault="00000000" w:rsidRPr="00000000" w14:paraId="000002E8">
            <w:pPr>
              <w:rPr/>
            </w:pPr>
            <w:r w:rsidDel="00000000" w:rsidR="00000000" w:rsidRPr="00000000">
              <w:rPr>
                <w:rtl w:val="0"/>
              </w:rPr>
              <w:t xml:space="preserve">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trPr>
          <w:cantSplit w:val="0"/>
          <w:tblHeader w:val="0"/>
        </w:trPr>
        <w:tc>
          <w:tcPr/>
          <w:p w:rsidR="00000000" w:rsidDel="00000000" w:rsidP="00000000" w:rsidRDefault="00000000" w:rsidRPr="00000000" w14:paraId="000002E9">
            <w:pPr>
              <w:jc w:val="left"/>
              <w:rPr>
                <w:b w:val="1"/>
              </w:rPr>
            </w:pPr>
            <w:r w:rsidDel="00000000" w:rsidR="00000000" w:rsidRPr="00000000">
              <w:rPr>
                <w:b w:val="1"/>
                <w:rtl w:val="0"/>
              </w:rPr>
              <w:t xml:space="preserve">Dispute</w:t>
            </w:r>
          </w:p>
        </w:tc>
        <w:tc>
          <w:tcPr/>
          <w:p w:rsidR="00000000" w:rsidDel="00000000" w:rsidP="00000000" w:rsidRDefault="00000000" w:rsidRPr="00000000" w14:paraId="000002EA">
            <w:pPr>
              <w:rPr/>
            </w:pPr>
            <w:r w:rsidDel="00000000" w:rsidR="00000000" w:rsidRPr="00000000">
              <w:rPr>
                <w:rtl w:val="0"/>
              </w:rP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w:t>
            </w:r>
          </w:p>
        </w:tc>
      </w:tr>
      <w:tr>
        <w:trPr>
          <w:cantSplit w:val="0"/>
          <w:tblHeader w:val="0"/>
        </w:trPr>
        <w:tc>
          <w:tcPr/>
          <w:p w:rsidR="00000000" w:rsidDel="00000000" w:rsidP="00000000" w:rsidRDefault="00000000" w:rsidRPr="00000000" w14:paraId="000002EB">
            <w:pPr>
              <w:jc w:val="left"/>
              <w:rPr>
                <w:b w:val="1"/>
              </w:rPr>
            </w:pPr>
            <w:r w:rsidDel="00000000" w:rsidR="00000000" w:rsidRPr="00000000">
              <w:rPr>
                <w:b w:val="1"/>
                <w:rtl w:val="0"/>
              </w:rPr>
              <w:t xml:space="preserve">DPA 2018</w:t>
            </w:r>
          </w:p>
        </w:tc>
        <w:tc>
          <w:tcPr/>
          <w:p w:rsidR="00000000" w:rsidDel="00000000" w:rsidP="00000000" w:rsidRDefault="00000000" w:rsidRPr="00000000" w14:paraId="000002EC">
            <w:pPr>
              <w:rPr/>
            </w:pPr>
            <w:r w:rsidDel="00000000" w:rsidR="00000000" w:rsidRPr="00000000">
              <w:rPr>
                <w:rtl w:val="0"/>
              </w:rPr>
              <w:t xml:space="preserve">means the Data Protection Act 2018;</w:t>
            </w:r>
          </w:p>
        </w:tc>
      </w:tr>
      <w:tr>
        <w:trPr>
          <w:cantSplit w:val="0"/>
          <w:tblHeader w:val="0"/>
        </w:trPr>
        <w:tc>
          <w:tcPr/>
          <w:p w:rsidR="00000000" w:rsidDel="00000000" w:rsidP="00000000" w:rsidRDefault="00000000" w:rsidRPr="00000000" w14:paraId="000002ED">
            <w:pPr>
              <w:jc w:val="left"/>
              <w:rPr>
                <w:b w:val="1"/>
              </w:rPr>
            </w:pPr>
            <w:r w:rsidDel="00000000" w:rsidR="00000000" w:rsidRPr="00000000">
              <w:rPr>
                <w:b w:val="1"/>
                <w:rtl w:val="0"/>
              </w:rPr>
              <w:t xml:space="preserve">EIR</w:t>
            </w:r>
          </w:p>
        </w:tc>
        <w:tc>
          <w:tcPr/>
          <w:p w:rsidR="00000000" w:rsidDel="00000000" w:rsidP="00000000" w:rsidRDefault="00000000" w:rsidRPr="00000000" w14:paraId="000002EE">
            <w:pPr>
              <w:rPr/>
            </w:pPr>
            <w:r w:rsidDel="00000000" w:rsidR="00000000" w:rsidRPr="00000000">
              <w:rPr>
                <w:rtl w:val="0"/>
              </w:rPr>
              <w:t xml:space="preserve">the Environmental Information Regulations 2004;</w:t>
            </w:r>
          </w:p>
        </w:tc>
      </w:tr>
      <w:tr>
        <w:trPr>
          <w:cantSplit w:val="0"/>
          <w:tblHeader w:val="0"/>
        </w:trPr>
        <w:tc>
          <w:tcPr/>
          <w:p w:rsidR="00000000" w:rsidDel="00000000" w:rsidP="00000000" w:rsidRDefault="00000000" w:rsidRPr="00000000" w14:paraId="000002EF">
            <w:pPr>
              <w:jc w:val="left"/>
              <w:rPr>
                <w:b w:val="1"/>
              </w:rPr>
            </w:pPr>
            <w:r w:rsidDel="00000000" w:rsidR="00000000" w:rsidRPr="00000000">
              <w:rPr>
                <w:b w:val="1"/>
                <w:rtl w:val="0"/>
              </w:rPr>
              <w:t xml:space="preserve">Electronic Invoice</w:t>
            </w:r>
          </w:p>
        </w:tc>
        <w:tc>
          <w:tcPr/>
          <w:p w:rsidR="00000000" w:rsidDel="00000000" w:rsidP="00000000" w:rsidRDefault="00000000" w:rsidRPr="00000000" w14:paraId="000002F0">
            <w:pPr>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2F1">
            <w:pPr>
              <w:jc w:val="left"/>
              <w:rPr>
                <w:b w:val="1"/>
              </w:rPr>
            </w:pPr>
            <w:r w:rsidDel="00000000" w:rsidR="00000000" w:rsidRPr="00000000">
              <w:rPr>
                <w:b w:val="1"/>
                <w:rtl w:val="0"/>
              </w:rPr>
              <w:t xml:space="preserve">EU GDPR</w:t>
            </w:r>
          </w:p>
        </w:tc>
        <w:tc>
          <w:tcPr/>
          <w:p w:rsidR="00000000" w:rsidDel="00000000" w:rsidP="00000000" w:rsidRDefault="00000000" w:rsidRPr="00000000" w14:paraId="000002F2">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2F3">
            <w:pPr>
              <w:jc w:val="left"/>
              <w:rPr>
                <w:b w:val="1"/>
              </w:rPr>
            </w:pPr>
            <w:r w:rsidDel="00000000" w:rsidR="00000000" w:rsidRPr="00000000">
              <w:rPr>
                <w:b w:val="1"/>
                <w:rtl w:val="0"/>
              </w:rPr>
              <w:t xml:space="preserve">Exit Day</w:t>
            </w:r>
          </w:p>
        </w:tc>
        <w:tc>
          <w:tcPr/>
          <w:p w:rsidR="00000000" w:rsidDel="00000000" w:rsidP="00000000" w:rsidRDefault="00000000" w:rsidRPr="00000000" w14:paraId="000002F4">
            <w:pPr>
              <w:rPr/>
            </w:pPr>
            <w:r w:rsidDel="00000000" w:rsidR="00000000" w:rsidRPr="00000000">
              <w:rPr>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2F5">
            <w:pPr>
              <w:jc w:val="left"/>
              <w:rPr>
                <w:b w:val="1"/>
              </w:rPr>
            </w:pPr>
            <w:r w:rsidDel="00000000" w:rsidR="00000000" w:rsidRPr="00000000">
              <w:rPr>
                <w:b w:val="1"/>
                <w:rtl w:val="0"/>
              </w:rPr>
              <w:t xml:space="preserve">Extension Period</w:t>
            </w:r>
          </w:p>
        </w:tc>
        <w:tc>
          <w:tcPr/>
          <w:p w:rsidR="00000000" w:rsidDel="00000000" w:rsidP="00000000" w:rsidRDefault="00000000" w:rsidRPr="00000000" w14:paraId="000002F6">
            <w:pPr>
              <w:rPr/>
            </w:pPr>
            <w:r w:rsidDel="00000000" w:rsidR="00000000" w:rsidRPr="00000000">
              <w:rPr>
                <w:rtl w:val="0"/>
              </w:rPr>
              <w:t xml:space="preserve">means (where applicable) a period as specified in the Order Form of up to 24 months to take effect from the end of the Initial Term;</w:t>
            </w:r>
          </w:p>
        </w:tc>
      </w:tr>
      <w:tr>
        <w:trPr>
          <w:cantSplit w:val="0"/>
          <w:tblHeader w:val="0"/>
        </w:trPr>
        <w:tc>
          <w:tcPr/>
          <w:p w:rsidR="00000000" w:rsidDel="00000000" w:rsidP="00000000" w:rsidRDefault="00000000" w:rsidRPr="00000000" w14:paraId="000002F7">
            <w:pPr>
              <w:jc w:val="left"/>
              <w:rPr>
                <w:b w:val="1"/>
              </w:rPr>
            </w:pPr>
            <w:r w:rsidDel="00000000" w:rsidR="00000000" w:rsidRPr="00000000">
              <w:rPr>
                <w:b w:val="1"/>
                <w:rtl w:val="0"/>
              </w:rPr>
              <w:t xml:space="preserve">FOIA</w:t>
            </w:r>
          </w:p>
        </w:tc>
        <w:tc>
          <w:tcPr/>
          <w:p w:rsidR="00000000" w:rsidDel="00000000" w:rsidP="00000000" w:rsidRDefault="00000000" w:rsidRPr="00000000" w14:paraId="000002F8">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F9">
            <w:pPr>
              <w:jc w:val="left"/>
              <w:rPr>
                <w:b w:val="1"/>
              </w:rPr>
            </w:pPr>
            <w:r w:rsidDel="00000000" w:rsidR="00000000" w:rsidRPr="00000000">
              <w:rPr>
                <w:b w:val="1"/>
                <w:rtl w:val="0"/>
              </w:rPr>
              <w:t xml:space="preserve">Force Majeure</w:t>
            </w:r>
          </w:p>
        </w:tc>
        <w:tc>
          <w:tcPr/>
          <w:p w:rsidR="00000000" w:rsidDel="00000000" w:rsidP="00000000" w:rsidRDefault="00000000" w:rsidRPr="00000000" w14:paraId="000002FA">
            <w:pPr>
              <w:rPr/>
            </w:pPr>
            <w:r w:rsidDel="00000000" w:rsidR="00000000" w:rsidRPr="00000000">
              <w:rPr>
                <w:rtl w:val="0"/>
              </w:rPr>
              <w:t xml:space="preserve">means any event, occurrence, circumstance, matter or cause affecting the performance by either Party of its obligations arising from:</w:t>
            </w:r>
          </w:p>
          <w:p w:rsidR="00000000" w:rsidDel="00000000" w:rsidP="00000000" w:rsidRDefault="00000000" w:rsidRPr="00000000" w14:paraId="000002FB">
            <w:pPr>
              <w:numPr>
                <w:ilvl w:val="0"/>
                <w:numId w:val="35"/>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events, omissions, happening or non-happenings beyond the reasonable control of the affected Party which prevent or materially delay the affected Party from performing its obligations under this Contract;</w:t>
            </w:r>
          </w:p>
          <w:p w:rsidR="00000000" w:rsidDel="00000000" w:rsidP="00000000" w:rsidRDefault="00000000" w:rsidRPr="00000000" w14:paraId="000002FC">
            <w:pPr>
              <w:numPr>
                <w:ilvl w:val="0"/>
                <w:numId w:val="35"/>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riots, civil commotion, war or armed conflict, acts of terrorism, nuclear, biological or chemical warfare;</w:t>
            </w:r>
          </w:p>
          <w:p w:rsidR="00000000" w:rsidDel="00000000" w:rsidP="00000000" w:rsidRDefault="00000000" w:rsidRPr="00000000" w14:paraId="000002FD">
            <w:pPr>
              <w:numPr>
                <w:ilvl w:val="0"/>
                <w:numId w:val="35"/>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of government, local government or regulatory bodies;</w:t>
            </w:r>
          </w:p>
          <w:p w:rsidR="00000000" w:rsidDel="00000000" w:rsidP="00000000" w:rsidRDefault="00000000" w:rsidRPr="00000000" w14:paraId="000002FE">
            <w:pPr>
              <w:numPr>
                <w:ilvl w:val="0"/>
                <w:numId w:val="35"/>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fire, flood or disaster and any failure or shortage of power or fuel; or</w:t>
            </w:r>
          </w:p>
          <w:p w:rsidR="00000000" w:rsidDel="00000000" w:rsidP="00000000" w:rsidRDefault="00000000" w:rsidRPr="00000000" w14:paraId="000002FF">
            <w:pPr>
              <w:numPr>
                <w:ilvl w:val="0"/>
                <w:numId w:val="35"/>
              </w:numPr>
              <w:pBdr>
                <w:top w:space="0" w:sz="0" w:val="nil"/>
                <w:left w:space="0" w:sz="0" w:val="nil"/>
                <w:bottom w:space="0" w:sz="0" w:val="nil"/>
                <w:right w:space="0" w:sz="0" w:val="nil"/>
                <w:between w:space="0" w:sz="0" w:val="nil"/>
              </w:pBdr>
              <w:tabs>
                <w:tab w:val="left" w:leader="none" w:pos="737"/>
              </w:tabs>
              <w:spacing w:after="160"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industrial dispute affecting a third party for which a substitute third party is not reasonably available.</w:t>
            </w:r>
          </w:p>
          <w:p w:rsidR="00000000" w:rsidDel="00000000" w:rsidP="00000000" w:rsidRDefault="00000000" w:rsidRPr="00000000" w14:paraId="00000300">
            <w:pPr>
              <w:rPr/>
            </w:pPr>
            <w:r w:rsidDel="00000000" w:rsidR="00000000" w:rsidRPr="00000000">
              <w:rPr>
                <w:rtl w:val="0"/>
              </w:rPr>
              <w:t xml:space="preserve">The following do not constitute a Force Majeure event:</w:t>
            </w:r>
          </w:p>
          <w:p w:rsidR="00000000" w:rsidDel="00000000" w:rsidP="00000000" w:rsidRDefault="00000000" w:rsidRPr="00000000" w14:paraId="00000301">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industrial dispute relating to the Supplier, its staff, or failure in the Supplier’s (or a Subcontractor's) supply chain;</w:t>
            </w:r>
          </w:p>
          <w:p w:rsidR="00000000" w:rsidDel="00000000" w:rsidP="00000000" w:rsidRDefault="00000000" w:rsidRPr="00000000" w14:paraId="00000302">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event, occurrence, circumstance, matter or cause which is attributable to the wilful act, neglect or failure to take reasonable precautions by the Party seeking to rely on Force Majeure;</w:t>
            </w:r>
          </w:p>
          <w:p w:rsidR="00000000" w:rsidDel="00000000" w:rsidP="00000000" w:rsidRDefault="00000000" w:rsidRPr="00000000" w14:paraId="00000303">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failure of delay caused by a lack of funds;</w:t>
            </w:r>
          </w:p>
          <w:p w:rsidR="00000000" w:rsidDel="00000000" w:rsidP="00000000" w:rsidRDefault="00000000" w:rsidRPr="00000000" w14:paraId="00000304">
            <w:pPr>
              <w:numPr>
                <w:ilvl w:val="0"/>
                <w:numId w:val="1"/>
              </w:numPr>
              <w:pBdr>
                <w:top w:space="0" w:sz="0" w:val="nil"/>
                <w:left w:space="0" w:sz="0" w:val="nil"/>
                <w:bottom w:space="0" w:sz="0" w:val="nil"/>
                <w:right w:space="0" w:sz="0" w:val="nil"/>
                <w:between w:space="0" w:sz="0" w:val="nil"/>
              </w:pBdr>
              <w:tabs>
                <w:tab w:val="left" w:leader="none" w:pos="738"/>
              </w:tabs>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event was foreseeable by the Party seeking to rely on Force Majeure at the time this Contract was entered into; or</w:t>
            </w:r>
          </w:p>
          <w:p w:rsidR="00000000" w:rsidDel="00000000" w:rsidP="00000000" w:rsidRDefault="00000000" w:rsidRPr="00000000" w14:paraId="00000305">
            <w:pPr>
              <w:numPr>
                <w:ilvl w:val="0"/>
                <w:numId w:val="1"/>
              </w:numPr>
              <w:pBdr>
                <w:top w:space="0" w:sz="0" w:val="nil"/>
                <w:left w:space="0" w:sz="0" w:val="nil"/>
                <w:bottom w:space="0" w:sz="0" w:val="nil"/>
                <w:right w:space="0" w:sz="0" w:val="nil"/>
                <w:between w:space="0" w:sz="0" w:val="nil"/>
              </w:pBdr>
              <w:tabs>
                <w:tab w:val="left" w:leader="none" w:pos="738"/>
              </w:tabs>
              <w:spacing w:after="160" w:line="259" w:lineRule="auto"/>
              <w:ind w:left="738" w:hanging="709"/>
              <w:jc w:val="left"/>
              <w:rPr/>
            </w:pPr>
            <w:r w:rsidDel="00000000" w:rsidR="00000000" w:rsidRPr="00000000">
              <w:rPr>
                <w:rFonts w:ascii="Calibri" w:cs="Calibri" w:eastAsia="Calibri" w:hAnsi="Calibri"/>
                <w:color w:val="000000"/>
                <w:rtl w:val="0"/>
              </w:rPr>
              <w:t xml:space="preserve">any event which is attributable to the Party seeking to rely on Force Majeure and its failure to comply with its own business continuity and disaster recovery plans;</w:t>
            </w:r>
            <w:r w:rsidDel="00000000" w:rsidR="00000000" w:rsidRPr="00000000">
              <w:rPr>
                <w:rtl w:val="0"/>
              </w:rPr>
            </w:r>
          </w:p>
        </w:tc>
      </w:tr>
      <w:tr>
        <w:trPr>
          <w:cantSplit w:val="0"/>
          <w:tblHeader w:val="0"/>
        </w:trPr>
        <w:tc>
          <w:tcPr/>
          <w:p w:rsidR="00000000" w:rsidDel="00000000" w:rsidP="00000000" w:rsidRDefault="00000000" w:rsidRPr="00000000" w14:paraId="00000306">
            <w:pPr>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307">
            <w:pPr>
              <w:rPr/>
            </w:pPr>
            <w:r w:rsidDel="00000000" w:rsidR="00000000" w:rsidRPr="00000000">
              <w:rPr>
                <w:rtl w:val="0"/>
              </w:rPr>
              <w:t xml:space="preserve">means the framework agreement reference RM6292 between the Supplier and CCS;</w:t>
            </w:r>
          </w:p>
        </w:tc>
      </w:tr>
      <w:tr>
        <w:trPr>
          <w:cantSplit w:val="0"/>
          <w:tblHeader w:val="0"/>
        </w:trPr>
        <w:tc>
          <w:tcPr/>
          <w:p w:rsidR="00000000" w:rsidDel="00000000" w:rsidP="00000000" w:rsidRDefault="00000000" w:rsidRPr="00000000" w14:paraId="00000308">
            <w:pPr>
              <w:jc w:val="left"/>
              <w:rPr>
                <w:b w:val="1"/>
              </w:rPr>
            </w:pPr>
            <w:r w:rsidDel="00000000" w:rsidR="00000000" w:rsidRPr="00000000">
              <w:rPr>
                <w:b w:val="1"/>
                <w:rtl w:val="0"/>
              </w:rPr>
              <w:t xml:space="preserve">Framework Discount</w:t>
            </w:r>
          </w:p>
        </w:tc>
        <w:tc>
          <w:tcPr/>
          <w:p w:rsidR="00000000" w:rsidDel="00000000" w:rsidP="00000000" w:rsidRDefault="00000000" w:rsidRPr="00000000" w14:paraId="00000309">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30A">
            <w:pPr>
              <w:jc w:val="left"/>
              <w:rPr>
                <w:b w:val="1"/>
              </w:rPr>
            </w:pPr>
            <w:r w:rsidDel="00000000" w:rsidR="00000000" w:rsidRPr="00000000">
              <w:rPr>
                <w:b w:val="1"/>
                <w:rtl w:val="0"/>
              </w:rPr>
              <w:t xml:space="preserve">Framework Prices</w:t>
            </w:r>
          </w:p>
        </w:tc>
        <w:tc>
          <w:tcPr/>
          <w:p w:rsidR="00000000" w:rsidDel="00000000" w:rsidP="00000000" w:rsidRDefault="00000000" w:rsidRPr="00000000" w14:paraId="0000030B">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30C">
            <w:pPr>
              <w:jc w:val="left"/>
              <w:rPr>
                <w:b w:val="1"/>
              </w:rPr>
            </w:pPr>
            <w:r w:rsidDel="00000000" w:rsidR="00000000" w:rsidRPr="00000000">
              <w:rPr>
                <w:b w:val="1"/>
                <w:rtl w:val="0"/>
              </w:rPr>
              <w:t xml:space="preserve">Government</w:t>
            </w:r>
          </w:p>
        </w:tc>
        <w:tc>
          <w:tcPr/>
          <w:p w:rsidR="00000000" w:rsidDel="00000000" w:rsidP="00000000" w:rsidRDefault="00000000" w:rsidRPr="00000000" w14:paraId="0000030D">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30E">
            <w:pPr>
              <w:jc w:val="left"/>
              <w:rPr>
                <w:b w:val="1"/>
              </w:rPr>
            </w:pPr>
            <w:r w:rsidDel="00000000" w:rsidR="00000000" w:rsidRPr="00000000">
              <w:rPr>
                <w:b w:val="1"/>
                <w:rtl w:val="0"/>
              </w:rPr>
              <w:t xml:space="preserve">Government Body</w:t>
            </w:r>
          </w:p>
        </w:tc>
        <w:tc>
          <w:tcPr/>
          <w:p w:rsidR="00000000" w:rsidDel="00000000" w:rsidP="00000000" w:rsidRDefault="00000000" w:rsidRPr="00000000" w14:paraId="0000030F">
            <w:pPr>
              <w:rPr/>
            </w:pPr>
            <w:r w:rsidDel="00000000" w:rsidR="00000000" w:rsidRPr="00000000">
              <w:rPr>
                <w:rtl w:val="0"/>
              </w:rPr>
              <w:t xml:space="preserve">means as applicable a Central Government Body or any other </w:t>
            </w:r>
            <w:r w:rsidDel="00000000" w:rsidR="00000000" w:rsidRPr="00000000">
              <w:rPr>
                <w:rFonts w:ascii="Calibri" w:cs="Calibri" w:eastAsia="Calibri" w:hAnsi="Calibri"/>
                <w:rtl w:val="0"/>
              </w:rPr>
              <w:t xml:space="preserve">bodies listed or referred to in [</w:t>
            </w:r>
            <w:r w:rsidDel="00000000" w:rsidR="00000000" w:rsidRPr="00000000">
              <w:rPr>
                <w:rFonts w:ascii="Calibri" w:cs="Calibri" w:eastAsia="Calibri" w:hAnsi="Calibri"/>
                <w:highlight w:val="yellow"/>
                <w:rtl w:val="0"/>
              </w:rPr>
              <w:t xml:space="preserve">paragraph VI.3</w:t>
            </w:r>
            <w:r w:rsidDel="00000000" w:rsidR="00000000" w:rsidRPr="00000000">
              <w:rPr>
                <w:rFonts w:ascii="Calibri" w:cs="Calibri" w:eastAsia="Calibri" w:hAnsi="Calibri"/>
                <w:rtl w:val="0"/>
              </w:rPr>
              <w:t xml:space="preserve">] of the Find a Tender Service notice </w:t>
            </w:r>
            <w:r w:rsidDel="00000000" w:rsidR="00000000" w:rsidRPr="00000000">
              <w:rPr>
                <w:rtl w:val="0"/>
              </w:rPr>
              <w:t xml:space="preserve">referred to in Recital A to the Framework Agreement;</w:t>
            </w:r>
          </w:p>
        </w:tc>
      </w:tr>
      <w:tr>
        <w:trPr>
          <w:cantSplit w:val="0"/>
          <w:tblHeader w:val="0"/>
        </w:trPr>
        <w:tc>
          <w:tcPr/>
          <w:p w:rsidR="00000000" w:rsidDel="00000000" w:rsidP="00000000" w:rsidRDefault="00000000" w:rsidRPr="00000000" w14:paraId="00000310">
            <w:pPr>
              <w:jc w:val="left"/>
              <w:rPr>
                <w:b w:val="1"/>
              </w:rPr>
            </w:pPr>
            <w:r w:rsidDel="00000000" w:rsidR="00000000" w:rsidRPr="00000000">
              <w:rPr>
                <w:b w:val="1"/>
                <w:rtl w:val="0"/>
              </w:rPr>
              <w:t xml:space="preserve">Initial Term</w:t>
            </w:r>
          </w:p>
        </w:tc>
        <w:tc>
          <w:tcPr/>
          <w:p w:rsidR="00000000" w:rsidDel="00000000" w:rsidP="00000000" w:rsidRDefault="00000000" w:rsidRPr="00000000" w14:paraId="00000311">
            <w:pPr>
              <w:rPr/>
            </w:pPr>
            <w:r w:rsidDel="00000000" w:rsidR="00000000" w:rsidRPr="00000000">
              <w:rPr>
                <w:rtl w:val="0"/>
              </w:rPr>
              <w:t xml:space="preserve">means a period of up to 36 months from the Commencement Date as specified in the Order Form;</w:t>
            </w:r>
          </w:p>
        </w:tc>
      </w:tr>
      <w:tr>
        <w:trPr>
          <w:cantSplit w:val="0"/>
          <w:tblHeader w:val="0"/>
        </w:trPr>
        <w:tc>
          <w:tcPr/>
          <w:p w:rsidR="00000000" w:rsidDel="00000000" w:rsidP="00000000" w:rsidRDefault="00000000" w:rsidRPr="00000000" w14:paraId="00000312">
            <w:pPr>
              <w:jc w:val="left"/>
              <w:rPr>
                <w:b w:val="1"/>
              </w:rPr>
            </w:pPr>
            <w:r w:rsidDel="00000000" w:rsidR="00000000" w:rsidRPr="00000000">
              <w:rPr>
                <w:b w:val="1"/>
                <w:rtl w:val="0"/>
              </w:rPr>
              <w:t xml:space="preserve">Insolvency Event</w:t>
            </w:r>
          </w:p>
        </w:tc>
        <w:tc>
          <w:tcPr/>
          <w:p w:rsidR="00000000" w:rsidDel="00000000" w:rsidP="00000000" w:rsidRDefault="00000000" w:rsidRPr="00000000" w14:paraId="00000313">
            <w:pPr>
              <w:rPr/>
            </w:pPr>
            <w:r w:rsidDel="00000000" w:rsidR="00000000" w:rsidRPr="00000000">
              <w:rPr>
                <w:rtl w:val="0"/>
              </w:rPr>
              <w:t xml:space="preserve">means, in respect of the Supplier:</w:t>
            </w:r>
          </w:p>
          <w:p w:rsidR="00000000" w:rsidDel="00000000" w:rsidP="00000000" w:rsidRDefault="00000000" w:rsidRPr="00000000" w14:paraId="00000314">
            <w:pPr>
              <w:ind w:left="595" w:hanging="595"/>
              <w:rPr/>
            </w:pPr>
            <w:r w:rsidDel="00000000" w:rsidR="00000000" w:rsidRPr="00000000">
              <w:rPr>
                <w:rtl w:val="0"/>
              </w:rPr>
              <w:t xml:space="preserve">a)</w:t>
              <w:tab/>
              <w:t xml:space="preserve">a proposal is made for a voluntary arrangement within Part I of the Insolvency Act 1986 or of any other composition scheme or arrangement with, or assignment for the benefit of, its creditors; or</w:t>
            </w:r>
          </w:p>
          <w:p w:rsidR="00000000" w:rsidDel="00000000" w:rsidP="00000000" w:rsidRDefault="00000000" w:rsidRPr="00000000" w14:paraId="00000315">
            <w:pPr>
              <w:ind w:left="595" w:hanging="595"/>
              <w:rPr/>
            </w:pPr>
            <w:r w:rsidDel="00000000" w:rsidR="00000000" w:rsidRPr="00000000">
              <w:rPr>
                <w:rtl w:val="0"/>
              </w:rPr>
              <w:t xml:space="preserve">b)</w:t>
              <w:tab/>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316">
            <w:pPr>
              <w:ind w:left="595" w:hanging="595"/>
              <w:rPr/>
            </w:pPr>
            <w:r w:rsidDel="00000000" w:rsidR="00000000" w:rsidRPr="00000000">
              <w:rPr>
                <w:rtl w:val="0"/>
              </w:rPr>
              <w:t xml:space="preserve">c)</w:t>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317">
            <w:pPr>
              <w:ind w:left="595" w:hanging="595"/>
              <w:rPr/>
            </w:pPr>
            <w:r w:rsidDel="00000000" w:rsidR="00000000" w:rsidRPr="00000000">
              <w:rPr>
                <w:rtl w:val="0"/>
              </w:rPr>
              <w:t xml:space="preserve">d)</w:t>
              <w:tab/>
              <w:t xml:space="preserve">a receiver, administrative receiver or similar officer is appointed over the whole or any part of its business or assets; or</w:t>
            </w:r>
          </w:p>
          <w:p w:rsidR="00000000" w:rsidDel="00000000" w:rsidP="00000000" w:rsidRDefault="00000000" w:rsidRPr="00000000" w14:paraId="00000318">
            <w:pPr>
              <w:ind w:left="595" w:hanging="595"/>
              <w:rPr/>
            </w:pPr>
            <w:r w:rsidDel="00000000" w:rsidR="00000000" w:rsidRPr="00000000">
              <w:rPr>
                <w:rtl w:val="0"/>
              </w:rPr>
              <w:t xml:space="preserve">e)</w:t>
              <w:tab/>
              <w:t xml:space="preserve">an application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319">
            <w:pPr>
              <w:ind w:left="595" w:hanging="595"/>
              <w:rPr/>
            </w:pPr>
            <w:r w:rsidDel="00000000" w:rsidR="00000000" w:rsidRPr="00000000">
              <w:rPr>
                <w:rtl w:val="0"/>
              </w:rPr>
              <w:t xml:space="preserve">f)</w:t>
              <w:tab/>
              <w:t xml:space="preserve">it is or becomes insolvent within the meaning of section 123 of the Insolvency Act 1986; or</w:t>
            </w:r>
          </w:p>
          <w:p w:rsidR="00000000" w:rsidDel="00000000" w:rsidP="00000000" w:rsidRDefault="00000000" w:rsidRPr="00000000" w14:paraId="0000031A">
            <w:pPr>
              <w:ind w:left="595" w:hanging="595"/>
              <w:rPr/>
            </w:pPr>
            <w:r w:rsidDel="00000000" w:rsidR="00000000" w:rsidRPr="00000000">
              <w:rPr>
                <w:rtl w:val="0"/>
              </w:rPr>
              <w:t xml:space="preserve">g)</w:t>
              <w:tab/>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31B">
            <w:pPr>
              <w:ind w:left="595" w:hanging="595"/>
              <w:rPr/>
            </w:pPr>
            <w:r w:rsidDel="00000000" w:rsidR="00000000" w:rsidRPr="00000000">
              <w:rPr>
                <w:rtl w:val="0"/>
              </w:rPr>
              <w:t xml:space="preserve">h)</w:t>
              <w:tab/>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31C">
            <w:pPr>
              <w:ind w:left="595" w:hanging="595"/>
              <w:rPr/>
            </w:pPr>
            <w:r w:rsidDel="00000000" w:rsidR="00000000" w:rsidRPr="00000000">
              <w:rPr>
                <w:rtl w:val="0"/>
              </w:rPr>
              <w:t xml:space="preserve">i)</w:t>
              <w:tab/>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31D">
            <w:pPr>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31E">
            <w:pPr>
              <w:rPr/>
            </w:pPr>
            <w:r w:rsidDel="00000000" w:rsidR="00000000" w:rsidRPr="00000000">
              <w:rPr>
                <w:rtl w:val="0"/>
              </w:rPr>
              <w:t xml:space="preserve">means:</w:t>
            </w:r>
          </w:p>
          <w:p w:rsidR="00000000" w:rsidDel="00000000" w:rsidP="00000000" w:rsidRDefault="00000000" w:rsidRPr="00000000" w14:paraId="0000031F">
            <w:pPr>
              <w:tabs>
                <w:tab w:val="left" w:leader="none" w:pos="595"/>
              </w:tabs>
              <w:ind w:left="595" w:hanging="595"/>
              <w:rPr/>
            </w:pPr>
            <w:r w:rsidDel="00000000" w:rsidR="00000000" w:rsidRPr="00000000">
              <w:rPr>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rsidR="00000000" w:rsidDel="00000000" w:rsidP="00000000" w:rsidRDefault="00000000" w:rsidRPr="00000000" w14:paraId="00000320">
            <w:pPr>
              <w:tabs>
                <w:tab w:val="left" w:leader="none" w:pos="595"/>
              </w:tabs>
              <w:ind w:left="595" w:hanging="595"/>
              <w:rPr/>
            </w:pPr>
            <w:r w:rsidDel="00000000" w:rsidR="00000000" w:rsidRPr="00000000">
              <w:rPr>
                <w:rtl w:val="0"/>
              </w:rPr>
              <w:t xml:space="preserve">b)</w:t>
              <w:tab/>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321">
            <w:pPr>
              <w:tabs>
                <w:tab w:val="left" w:leader="none" w:pos="595"/>
              </w:tabs>
              <w:ind w:left="595" w:hanging="595"/>
              <w:rPr/>
            </w:pPr>
            <w:r w:rsidDel="00000000" w:rsidR="00000000" w:rsidRPr="00000000">
              <w:rPr>
                <w:rtl w:val="0"/>
              </w:rPr>
              <w:t xml:space="preserve">c)</w:t>
              <w:tab/>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322">
            <w:pPr>
              <w:jc w:val="left"/>
              <w:rPr>
                <w:b w:val="1"/>
              </w:rPr>
            </w:pPr>
            <w:r w:rsidDel="00000000" w:rsidR="00000000" w:rsidRPr="00000000">
              <w:rPr>
                <w:b w:val="1"/>
                <w:rtl w:val="0"/>
              </w:rPr>
              <w:t xml:space="preserve">International Data Transfer Agreement</w:t>
            </w:r>
          </w:p>
        </w:tc>
        <w:tc>
          <w:tcPr/>
          <w:p w:rsidR="00000000" w:rsidDel="00000000" w:rsidP="00000000" w:rsidRDefault="00000000" w:rsidRPr="00000000" w14:paraId="00000323">
            <w:pPr>
              <w:rPr/>
            </w:pPr>
            <w:r w:rsidDel="00000000" w:rsidR="00000000" w:rsidRPr="00000000">
              <w:rPr>
                <w:rtl w:val="0"/>
              </w:rPr>
              <w:t xml:space="preserve">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24">
            <w:pPr>
              <w:jc w:val="left"/>
              <w:rPr>
                <w:b w:val="1"/>
              </w:rPr>
            </w:pPr>
            <w:r w:rsidDel="00000000" w:rsidR="00000000" w:rsidRPr="00000000">
              <w:rPr>
                <w:b w:val="1"/>
                <w:rtl w:val="0"/>
              </w:rPr>
              <w:t xml:space="preserve">International Data Transfer Addendum</w:t>
            </w:r>
          </w:p>
        </w:tc>
        <w:tc>
          <w:tcPr/>
          <w:p w:rsidR="00000000" w:rsidDel="00000000" w:rsidP="00000000" w:rsidRDefault="00000000" w:rsidRPr="00000000" w14:paraId="00000325">
            <w:pPr>
              <w:rPr/>
            </w:pPr>
            <w:r w:rsidDel="00000000" w:rsidR="00000000" w:rsidRPr="00000000">
              <w:rPr>
                <w:rtl w:val="0"/>
              </w:rPr>
              <w:t xml:space="preserve">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26">
            <w:pPr>
              <w:jc w:val="left"/>
              <w:rPr>
                <w:b w:val="1"/>
              </w:rPr>
            </w:pPr>
            <w:r w:rsidDel="00000000" w:rsidR="00000000" w:rsidRPr="00000000">
              <w:rPr>
                <w:b w:val="1"/>
                <w:rtl w:val="0"/>
              </w:rPr>
              <w:t xml:space="preserve">IPR Claim</w:t>
            </w:r>
          </w:p>
        </w:tc>
        <w:tc>
          <w:tcPr/>
          <w:p w:rsidR="00000000" w:rsidDel="00000000" w:rsidP="00000000" w:rsidRDefault="00000000" w:rsidRPr="00000000" w14:paraId="00000327">
            <w:pPr>
              <w:rPr/>
            </w:pPr>
            <w:r w:rsidDel="00000000" w:rsidR="00000000" w:rsidRPr="00000000">
              <w:rPr>
                <w:rtl w:val="0"/>
              </w:rPr>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trPr>
          <w:cantSplit w:val="0"/>
          <w:tblHeader w:val="0"/>
        </w:trPr>
        <w:tc>
          <w:tcPr>
            <w:shd w:fill="auto" w:val="clear"/>
          </w:tcPr>
          <w:p w:rsidR="00000000" w:rsidDel="00000000" w:rsidP="00000000" w:rsidRDefault="00000000" w:rsidRPr="00000000" w14:paraId="00000328">
            <w:pPr>
              <w:jc w:val="left"/>
              <w:rPr>
                <w:b w:val="1"/>
              </w:rPr>
            </w:pPr>
            <w:r w:rsidDel="00000000" w:rsidR="00000000" w:rsidRPr="00000000">
              <w:rPr>
                <w:b w:val="1"/>
                <w:rtl w:val="0"/>
              </w:rPr>
              <w:t xml:space="preserve">Key Sub-Contractor</w:t>
            </w:r>
          </w:p>
        </w:tc>
        <w:tc>
          <w:tcPr>
            <w:shd w:fill="auto" w:val="clear"/>
          </w:tcPr>
          <w:p w:rsidR="00000000" w:rsidDel="00000000" w:rsidP="00000000" w:rsidRDefault="00000000" w:rsidRPr="00000000" w14:paraId="00000329">
            <w:pPr>
              <w:rPr/>
            </w:pPr>
            <w:r w:rsidDel="00000000" w:rsidR="00000000" w:rsidRPr="00000000">
              <w:rPr>
                <w:rtl w:val="0"/>
              </w:rPr>
              <w:t xml:space="preserve">means a Sub-Contractor which performs a critical role in the provision of all or part of the Services;</w:t>
            </w:r>
          </w:p>
        </w:tc>
      </w:tr>
      <w:tr>
        <w:trPr>
          <w:cantSplit w:val="0"/>
          <w:tblHeader w:val="0"/>
        </w:trPr>
        <w:tc>
          <w:tcPr/>
          <w:p w:rsidR="00000000" w:rsidDel="00000000" w:rsidP="00000000" w:rsidRDefault="00000000" w:rsidRPr="00000000" w14:paraId="0000032A">
            <w:pPr>
              <w:jc w:val="left"/>
              <w:rPr>
                <w:b w:val="1"/>
              </w:rPr>
            </w:pPr>
            <w:r w:rsidDel="00000000" w:rsidR="00000000" w:rsidRPr="00000000">
              <w:rPr>
                <w:b w:val="1"/>
                <w:rtl w:val="0"/>
              </w:rPr>
              <w:t xml:space="preserve">Law</w:t>
            </w:r>
          </w:p>
        </w:tc>
        <w:tc>
          <w:tcPr/>
          <w:p w:rsidR="00000000" w:rsidDel="00000000" w:rsidP="00000000" w:rsidRDefault="00000000" w:rsidRPr="00000000" w14:paraId="0000032B">
            <w:pPr>
              <w:rPr/>
            </w:pPr>
            <w:r w:rsidDel="00000000" w:rsidR="00000000" w:rsidRPr="00000000">
              <w:rPr>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32C">
            <w:pPr>
              <w:jc w:val="left"/>
              <w:rPr>
                <w:b w:val="1"/>
              </w:rPr>
            </w:pPr>
            <w:r w:rsidDel="00000000" w:rsidR="00000000" w:rsidRPr="00000000">
              <w:rPr>
                <w:b w:val="1"/>
                <w:rtl w:val="0"/>
              </w:rPr>
              <w:t xml:space="preserve">Losses or Loss</w:t>
            </w:r>
          </w:p>
        </w:tc>
        <w:tc>
          <w:tcPr/>
          <w:p w:rsidR="00000000" w:rsidDel="00000000" w:rsidP="00000000" w:rsidRDefault="00000000" w:rsidRPr="00000000" w14:paraId="0000032D">
            <w:pPr>
              <w:rPr/>
            </w:pPr>
            <w:r w:rsidDel="00000000" w:rsidR="00000000" w:rsidRPr="00000000">
              <w:rPr>
                <w:rtl w:val="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2E">
            <w:pPr>
              <w:jc w:val="left"/>
              <w:rPr>
                <w:b w:val="1"/>
              </w:rPr>
            </w:pPr>
            <w:r w:rsidDel="00000000" w:rsidR="00000000" w:rsidRPr="00000000">
              <w:rPr>
                <w:b w:val="1"/>
                <w:rtl w:val="0"/>
              </w:rPr>
              <w:t xml:space="preserve">Malicious Software</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2F">
            <w:pPr>
              <w:rPr/>
            </w:pPr>
            <w:r w:rsidDel="00000000" w:rsidR="00000000" w:rsidRPr="00000000">
              <w:rPr>
                <w:rtl w:val="0"/>
              </w:rP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30">
            <w:pPr>
              <w:jc w:val="left"/>
              <w:rPr>
                <w:b w:val="1"/>
              </w:rPr>
            </w:pPr>
            <w:r w:rsidDel="00000000" w:rsidR="00000000" w:rsidRPr="00000000">
              <w:rPr>
                <w:b w:val="1"/>
                <w:rtl w:val="0"/>
              </w:rPr>
              <w:t xml:space="preserve">Material Default</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31">
            <w:pPr>
              <w:rPr/>
            </w:pPr>
            <w:r w:rsidDel="00000000" w:rsidR="00000000" w:rsidRPr="00000000">
              <w:rPr>
                <w:rtl w:val="0"/>
              </w:rPr>
              <w:t xml:space="preserve">any breach by the Supplier of its obligations under clause:</w:t>
            </w:r>
          </w:p>
          <w:p w:rsidR="00000000" w:rsidDel="00000000" w:rsidP="00000000" w:rsidRDefault="00000000" w:rsidRPr="00000000" w14:paraId="00000332">
            <w:pPr>
              <w:keepNext w:val="0"/>
              <w:keepLines w:val="0"/>
              <w:pageBreakBefore w:val="0"/>
              <w:widowControl w:val="1"/>
              <w:numPr>
                <w:ilvl w:val="5"/>
                <w:numId w:val="28"/>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 (Protection of Personal Data);</w:t>
            </w:r>
          </w:p>
          <w:p w:rsidR="00000000" w:rsidDel="00000000" w:rsidP="00000000" w:rsidRDefault="00000000" w:rsidRPr="00000000" w14:paraId="00000333">
            <w:pPr>
              <w:keepNext w:val="0"/>
              <w:keepLines w:val="0"/>
              <w:pageBreakBefore w:val="0"/>
              <w:widowControl w:val="1"/>
              <w:numPr>
                <w:ilvl w:val="5"/>
                <w:numId w:val="28"/>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 (Transparency and FOIA);</w:t>
            </w:r>
          </w:p>
          <w:p w:rsidR="00000000" w:rsidDel="00000000" w:rsidP="00000000" w:rsidRDefault="00000000" w:rsidRPr="00000000" w14:paraId="00000334">
            <w:pPr>
              <w:keepNext w:val="0"/>
              <w:keepLines w:val="0"/>
              <w:pageBreakBefore w:val="0"/>
              <w:widowControl w:val="1"/>
              <w:numPr>
                <w:ilvl w:val="5"/>
                <w:numId w:val="28"/>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24 (Prevention of Bribery);</w:t>
            </w:r>
          </w:p>
          <w:p w:rsidR="00000000" w:rsidDel="00000000" w:rsidP="00000000" w:rsidRDefault="00000000" w:rsidRPr="00000000" w14:paraId="00000335">
            <w:pPr>
              <w:keepNext w:val="0"/>
              <w:keepLines w:val="0"/>
              <w:pageBreakBefore w:val="0"/>
              <w:widowControl w:val="1"/>
              <w:numPr>
                <w:ilvl w:val="5"/>
                <w:numId w:val="28"/>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 (Equality, Diversity, and Human Rights); and/or </w:t>
            </w:r>
          </w:p>
          <w:p w:rsidR="00000000" w:rsidDel="00000000" w:rsidP="00000000" w:rsidRDefault="00000000" w:rsidRPr="00000000" w14:paraId="00000336">
            <w:pPr>
              <w:keepNext w:val="0"/>
              <w:keepLines w:val="0"/>
              <w:pageBreakBefore w:val="0"/>
              <w:widowControl w:val="1"/>
              <w:numPr>
                <w:ilvl w:val="5"/>
                <w:numId w:val="28"/>
              </w:numPr>
              <w:pBdr>
                <w:top w:space="0" w:sz="0" w:val="nil"/>
                <w:left w:space="0" w:sz="0" w:val="nil"/>
                <w:bottom w:space="0" w:sz="0" w:val="nil"/>
                <w:right w:space="0" w:sz="0" w:val="nil"/>
                <w:between w:space="0" w:sz="0" w:val="nil"/>
              </w:pBdr>
              <w:shd w:fill="auto" w:val="clear"/>
              <w:spacing w:after="16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26 (Prevention of Modern Slavery);</w:t>
            </w:r>
          </w:p>
        </w:tc>
      </w:tr>
      <w:tr>
        <w:trPr>
          <w:cantSplit w:val="0"/>
          <w:tblHeader w:val="0"/>
        </w:trPr>
        <w:tc>
          <w:tcPr/>
          <w:p w:rsidR="00000000" w:rsidDel="00000000" w:rsidP="00000000" w:rsidRDefault="00000000" w:rsidRPr="00000000" w14:paraId="00000337">
            <w:pPr>
              <w:jc w:val="left"/>
              <w:rPr>
                <w:b w:val="1"/>
              </w:rPr>
            </w:pPr>
            <w:r w:rsidDel="00000000" w:rsidR="00000000" w:rsidRPr="00000000">
              <w:rPr>
                <w:b w:val="1"/>
                <w:rtl w:val="0"/>
              </w:rPr>
              <w:t xml:space="preserve">Maximum Contract Period</w:t>
            </w:r>
          </w:p>
        </w:tc>
        <w:tc>
          <w:tcPr/>
          <w:p w:rsidR="00000000" w:rsidDel="00000000" w:rsidP="00000000" w:rsidRDefault="00000000" w:rsidRPr="00000000" w14:paraId="00000338">
            <w:pPr>
              <w:rPr/>
            </w:pPr>
            <w:r w:rsidDel="00000000" w:rsidR="00000000" w:rsidRPr="00000000">
              <w:rPr>
                <w:rtl w:val="0"/>
              </w:rPr>
              <w:t xml:space="preserve">means a period of five (5) years from the Commencement Date;</w:t>
            </w:r>
          </w:p>
        </w:tc>
      </w:tr>
      <w:tr>
        <w:trPr>
          <w:cantSplit w:val="0"/>
          <w:tblHeader w:val="0"/>
        </w:trPr>
        <w:tc>
          <w:tcPr/>
          <w:p w:rsidR="00000000" w:rsidDel="00000000" w:rsidP="00000000" w:rsidRDefault="00000000" w:rsidRPr="00000000" w14:paraId="00000339">
            <w:pPr>
              <w:jc w:val="left"/>
              <w:rPr>
                <w:b w:val="1"/>
              </w:rPr>
            </w:pPr>
            <w:r w:rsidDel="00000000" w:rsidR="00000000" w:rsidRPr="00000000">
              <w:rPr>
                <w:b w:val="1"/>
                <w:rtl w:val="0"/>
              </w:rPr>
              <w:t xml:space="preserve">Modern Slavery Helpline</w:t>
            </w:r>
          </w:p>
        </w:tc>
        <w:tc>
          <w:tcPr/>
          <w:p w:rsidR="00000000" w:rsidDel="00000000" w:rsidP="00000000" w:rsidRDefault="00000000" w:rsidRPr="00000000" w14:paraId="0000033A">
            <w:pPr>
              <w:rPr/>
            </w:pPr>
            <w:r w:rsidDel="00000000" w:rsidR="00000000" w:rsidRPr="00000000">
              <w:rPr>
                <w:rtl w:val="0"/>
              </w:rPr>
              <w:t xml:space="preserve">means the mechanism for reporting suspicion, seeking help or advice and information on the subject of modern slavery available online at </w:t>
            </w:r>
            <w:hyperlink r:id="rId14">
              <w:r w:rsidDel="00000000" w:rsidR="00000000" w:rsidRPr="00000000">
                <w:rPr>
                  <w:color w:val="0000ff"/>
                  <w:u w:val="single"/>
                  <w:rtl w:val="0"/>
                </w:rPr>
                <w:t xml:space="preserve">https://www.modernslaveryhelpline.org/report</w:t>
              </w:r>
            </w:hyperlink>
            <w:r w:rsidDel="00000000" w:rsidR="00000000" w:rsidRPr="00000000">
              <w:rPr>
                <w:rtl w:val="0"/>
              </w:rPr>
              <w:t xml:space="preserve"> or by telephone on 08000 121 700</w:t>
            </w:r>
          </w:p>
        </w:tc>
      </w:tr>
      <w:tr>
        <w:trPr>
          <w:cantSplit w:val="0"/>
          <w:tblHeader w:val="0"/>
        </w:trPr>
        <w:tc>
          <w:tcPr/>
          <w:p w:rsidR="00000000" w:rsidDel="00000000" w:rsidP="00000000" w:rsidRDefault="00000000" w:rsidRPr="00000000" w14:paraId="0000033B">
            <w:pPr>
              <w:jc w:val="left"/>
              <w:rPr>
                <w:b w:val="1"/>
              </w:rPr>
            </w:pPr>
            <w:r w:rsidDel="00000000" w:rsidR="00000000" w:rsidRPr="00000000">
              <w:rPr>
                <w:b w:val="1"/>
                <w:rtl w:val="0"/>
              </w:rPr>
              <w:t xml:space="preserve">Order</w:t>
            </w:r>
          </w:p>
        </w:tc>
        <w:tc>
          <w:tcPr/>
          <w:p w:rsidR="00000000" w:rsidDel="00000000" w:rsidP="00000000" w:rsidRDefault="00000000" w:rsidRPr="00000000" w14:paraId="0000033C">
            <w:pPr>
              <w:rPr/>
            </w:pPr>
            <w:r w:rsidDel="00000000" w:rsidR="00000000" w:rsidRPr="00000000">
              <w:rPr>
                <w:rtl w:val="0"/>
              </w:rPr>
              <w:t xml:space="preserve">means the order placed by the Buyer with the Supplier for the provision of the Services in accordance with the Framework Agreement and under the terms of this Contract;</w:t>
            </w:r>
          </w:p>
        </w:tc>
      </w:tr>
      <w:tr>
        <w:trPr>
          <w:cantSplit w:val="0"/>
          <w:tblHeader w:val="0"/>
        </w:trPr>
        <w:tc>
          <w:tcPr/>
          <w:p w:rsidR="00000000" w:rsidDel="00000000" w:rsidP="00000000" w:rsidRDefault="00000000" w:rsidRPr="00000000" w14:paraId="0000033D">
            <w:pPr>
              <w:jc w:val="left"/>
              <w:rPr>
                <w:b w:val="1"/>
              </w:rPr>
            </w:pPr>
            <w:r w:rsidDel="00000000" w:rsidR="00000000" w:rsidRPr="00000000">
              <w:rPr>
                <w:b w:val="1"/>
                <w:rtl w:val="0"/>
              </w:rPr>
              <w:t xml:space="preserve">Order Form</w:t>
            </w:r>
          </w:p>
        </w:tc>
        <w:tc>
          <w:tcPr/>
          <w:p w:rsidR="00000000" w:rsidDel="00000000" w:rsidP="00000000" w:rsidRDefault="00000000" w:rsidRPr="00000000" w14:paraId="0000033E">
            <w:pPr>
              <w:rPr/>
            </w:pPr>
            <w:r w:rsidDel="00000000" w:rsidR="00000000" w:rsidRPr="00000000">
              <w:rPr>
                <w:rtl w:val="0"/>
              </w:rPr>
              <w:t xml:space="preserve">means the form (based on the template included at Annex [</w:t>
            </w:r>
            <w:r w:rsidDel="00000000" w:rsidR="00000000" w:rsidRPr="00000000">
              <w:rPr>
                <w:highlight w:val="yellow"/>
                <w:rtl w:val="0"/>
              </w:rPr>
              <w:t xml:space="preserve">1</w:t>
            </w:r>
            <w:r w:rsidDel="00000000" w:rsidR="00000000" w:rsidRPr="00000000">
              <w:rPr>
                <w:rtl w:val="0"/>
              </w:rPr>
              <w:t xml:space="preserve">] to Schedule 4 (Template Order Form and Template Call-Off Terms) of the Framework Agreement) together with any Attachments, as completed and forming part of this Contract, which contains details of an Order together with other information in relation to such Order, including the description of the Services to be provided;</w:t>
            </w:r>
          </w:p>
        </w:tc>
      </w:tr>
      <w:tr>
        <w:trPr>
          <w:cantSplit w:val="0"/>
          <w:tblHeader w:val="0"/>
        </w:trPr>
        <w:tc>
          <w:tcPr/>
          <w:p w:rsidR="00000000" w:rsidDel="00000000" w:rsidP="00000000" w:rsidRDefault="00000000" w:rsidRPr="00000000" w14:paraId="0000033F">
            <w:pPr>
              <w:jc w:val="left"/>
              <w:rPr>
                <w:b w:val="1"/>
              </w:rPr>
            </w:pPr>
            <w:r w:rsidDel="00000000" w:rsidR="00000000" w:rsidRPr="00000000">
              <w:rPr>
                <w:b w:val="1"/>
                <w:rtl w:val="0"/>
              </w:rPr>
              <w:t xml:space="preserve">Pay As You Go (PAYG)</w:t>
            </w:r>
          </w:p>
        </w:tc>
        <w:tc>
          <w:tcPr/>
          <w:p w:rsidR="00000000" w:rsidDel="00000000" w:rsidP="00000000" w:rsidRDefault="00000000" w:rsidRPr="00000000" w14:paraId="00000340">
            <w:pPr>
              <w:rPr/>
            </w:pPr>
            <w:r w:rsidDel="00000000" w:rsidR="00000000" w:rsidRPr="00000000">
              <w:rPr>
                <w:rtl w:val="0"/>
              </w:rPr>
              <w:t xml:space="preserve">means a payment structure for calculating the Charges in which buyers pay in increments that reflect actual consumption of the Services rather than in regular, fixed payments;</w:t>
            </w:r>
          </w:p>
        </w:tc>
      </w:tr>
      <w:tr>
        <w:trPr>
          <w:cantSplit w:val="0"/>
          <w:tblHeader w:val="0"/>
        </w:trPr>
        <w:tc>
          <w:tcPr/>
          <w:p w:rsidR="00000000" w:rsidDel="00000000" w:rsidP="00000000" w:rsidRDefault="00000000" w:rsidRPr="00000000" w14:paraId="00000341">
            <w:pPr>
              <w:jc w:val="left"/>
              <w:rPr>
                <w:b w:val="1"/>
              </w:rPr>
            </w:pPr>
            <w:r w:rsidDel="00000000" w:rsidR="00000000" w:rsidRPr="00000000">
              <w:rPr>
                <w:b w:val="1"/>
                <w:rtl w:val="0"/>
              </w:rPr>
              <w:t xml:space="preserve">Party</w:t>
            </w:r>
          </w:p>
        </w:tc>
        <w:tc>
          <w:tcPr/>
          <w:p w:rsidR="00000000" w:rsidDel="00000000" w:rsidP="00000000" w:rsidRDefault="00000000" w:rsidRPr="00000000" w14:paraId="00000342">
            <w:pPr>
              <w:rPr/>
            </w:pPr>
            <w:r w:rsidDel="00000000" w:rsidR="00000000" w:rsidRPr="00000000">
              <w:rPr>
                <w:rtl w:val="0"/>
              </w:rPr>
              <w:t xml:space="preserve">means a party to this Contract, namely either the Buyer or the Supplier (together the “</w:t>
            </w:r>
            <w:r w:rsidDel="00000000" w:rsidR="00000000" w:rsidRPr="00000000">
              <w:rPr>
                <w:b w:val="1"/>
                <w:rtl w:val="0"/>
              </w:rPr>
              <w:t xml:space="preserve">Parties</w:t>
            </w:r>
            <w:r w:rsidDel="00000000" w:rsidR="00000000" w:rsidRPr="00000000">
              <w:rPr>
                <w:rtl w:val="0"/>
              </w:rPr>
              <w:t xml:space="preserve">”);</w:t>
            </w:r>
          </w:p>
        </w:tc>
      </w:tr>
      <w:tr>
        <w:trPr>
          <w:cantSplit w:val="0"/>
          <w:tblHeader w:val="0"/>
        </w:trPr>
        <w:tc>
          <w:tcPr/>
          <w:p w:rsidR="00000000" w:rsidDel="00000000" w:rsidP="00000000" w:rsidRDefault="00000000" w:rsidRPr="00000000" w14:paraId="00000343">
            <w:pPr>
              <w:jc w:val="left"/>
              <w:rPr>
                <w:b w:val="1"/>
              </w:rPr>
            </w:pPr>
            <w:r w:rsidDel="00000000" w:rsidR="00000000" w:rsidRPr="00000000">
              <w:rPr>
                <w:b w:val="1"/>
                <w:rtl w:val="0"/>
              </w:rPr>
              <w:t xml:space="preserve">Personal Data</w:t>
            </w:r>
          </w:p>
        </w:tc>
        <w:tc>
          <w:tcPr/>
          <w:p w:rsidR="00000000" w:rsidDel="00000000" w:rsidP="00000000" w:rsidRDefault="00000000" w:rsidRPr="00000000" w14:paraId="00000344">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45">
            <w:pPr>
              <w:jc w:val="left"/>
              <w:rPr>
                <w:b w:val="1"/>
              </w:rPr>
            </w:pPr>
            <w:r w:rsidDel="00000000" w:rsidR="00000000" w:rsidRPr="00000000">
              <w:rPr>
                <w:b w:val="1"/>
                <w:rtl w:val="0"/>
              </w:rPr>
              <w:t xml:space="preserve">Personal Data Breach</w:t>
            </w:r>
          </w:p>
        </w:tc>
        <w:tc>
          <w:tcPr/>
          <w:p w:rsidR="00000000" w:rsidDel="00000000" w:rsidP="00000000" w:rsidRDefault="00000000" w:rsidRPr="00000000" w14:paraId="00000346">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47">
            <w:pPr>
              <w:jc w:val="left"/>
              <w:rPr>
                <w:b w:val="1"/>
              </w:rPr>
            </w:pPr>
            <w:r w:rsidDel="00000000" w:rsidR="00000000" w:rsidRPr="00000000">
              <w:rPr>
                <w:b w:val="1"/>
                <w:rtl w:val="0"/>
              </w:rPr>
              <w:t xml:space="preserve">Processing</w:t>
            </w:r>
          </w:p>
        </w:tc>
        <w:tc>
          <w:tcPr/>
          <w:p w:rsidR="00000000" w:rsidDel="00000000" w:rsidP="00000000" w:rsidRDefault="00000000" w:rsidRPr="00000000" w14:paraId="00000348">
            <w:pPr>
              <w:rPr/>
            </w:pPr>
            <w:r w:rsidDel="00000000" w:rsidR="00000000" w:rsidRPr="00000000">
              <w:rPr>
                <w:rtl w:val="0"/>
              </w:rPr>
              <w:t xml:space="preserve">has the meaning given to it in the UK GDPR or the EU GDPR as the context requires and “Process” and “Processed” shall be interpreted accordingly;</w:t>
            </w:r>
          </w:p>
        </w:tc>
      </w:tr>
      <w:tr>
        <w:trPr>
          <w:cantSplit w:val="0"/>
          <w:tblHeader w:val="0"/>
        </w:trPr>
        <w:tc>
          <w:tcPr/>
          <w:p w:rsidR="00000000" w:rsidDel="00000000" w:rsidP="00000000" w:rsidRDefault="00000000" w:rsidRPr="00000000" w14:paraId="00000349">
            <w:pPr>
              <w:jc w:val="left"/>
              <w:rPr>
                <w:b w:val="1"/>
              </w:rPr>
            </w:pPr>
            <w:r w:rsidDel="00000000" w:rsidR="00000000" w:rsidRPr="00000000">
              <w:rPr>
                <w:b w:val="1"/>
                <w:rtl w:val="0"/>
              </w:rPr>
              <w:t xml:space="preserve">Processor</w:t>
            </w:r>
          </w:p>
        </w:tc>
        <w:tc>
          <w:tcPr/>
          <w:p w:rsidR="00000000" w:rsidDel="00000000" w:rsidP="00000000" w:rsidRDefault="00000000" w:rsidRPr="00000000" w14:paraId="0000034A">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4B">
            <w:pPr>
              <w:jc w:val="left"/>
              <w:rPr>
                <w:b w:val="1"/>
              </w:rPr>
            </w:pPr>
            <w:r w:rsidDel="00000000" w:rsidR="00000000" w:rsidRPr="00000000">
              <w:rPr>
                <w:b w:val="1"/>
                <w:rtl w:val="0"/>
              </w:rPr>
              <w:t xml:space="preserve">Product Terms</w:t>
            </w:r>
          </w:p>
        </w:tc>
        <w:tc>
          <w:tcPr/>
          <w:p w:rsidR="00000000" w:rsidDel="00000000" w:rsidP="00000000" w:rsidRDefault="00000000" w:rsidRPr="00000000" w14:paraId="0000034C">
            <w:pPr>
              <w:rPr/>
            </w:pPr>
            <w:r w:rsidDel="00000000" w:rsidR="00000000" w:rsidRPr="00000000">
              <w:rPr>
                <w:rtl w:val="0"/>
              </w:rPr>
              <w:t xml:space="preserve">means the relevant (as determined in accordance with the Applicability Matrix) 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trPr>
          <w:cantSplit w:val="0"/>
          <w:tblHeader w:val="0"/>
        </w:trPr>
        <w:tc>
          <w:tcPr/>
          <w:p w:rsidR="00000000" w:rsidDel="00000000" w:rsidP="00000000" w:rsidRDefault="00000000" w:rsidRPr="00000000" w14:paraId="0000034D">
            <w:pPr>
              <w:jc w:val="left"/>
              <w:rPr>
                <w:b w:val="1"/>
              </w:rPr>
            </w:pPr>
            <w:r w:rsidDel="00000000" w:rsidR="00000000" w:rsidRPr="00000000">
              <w:rPr>
                <w:b w:val="1"/>
                <w:rtl w:val="0"/>
              </w:rPr>
              <w:t xml:space="preserve">Prohibited Acts</w:t>
            </w:r>
          </w:p>
        </w:tc>
        <w:tc>
          <w:tcPr/>
          <w:p w:rsidR="00000000" w:rsidDel="00000000" w:rsidP="00000000" w:rsidRDefault="00000000" w:rsidRPr="00000000" w14:paraId="0000034E">
            <w:pPr>
              <w:rPr/>
            </w:pPr>
            <w:r w:rsidDel="00000000" w:rsidR="00000000" w:rsidRPr="00000000">
              <w:rPr>
                <w:rtl w:val="0"/>
              </w:rPr>
              <w:t xml:space="preserve">means:</w:t>
            </w:r>
          </w:p>
          <w:p w:rsidR="00000000" w:rsidDel="00000000" w:rsidP="00000000" w:rsidRDefault="00000000" w:rsidRPr="00000000" w14:paraId="0000034F">
            <w:pPr>
              <w:numPr>
                <w:ilvl w:val="1"/>
                <w:numId w:val="6"/>
              </w:numPr>
              <w:ind w:left="684" w:hanging="656"/>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350">
            <w:pPr>
              <w:numPr>
                <w:ilvl w:val="2"/>
                <w:numId w:val="6"/>
              </w:numPr>
              <w:ind w:left="1080" w:hanging="360"/>
              <w:rPr/>
            </w:pPr>
            <w:r w:rsidDel="00000000" w:rsidR="00000000" w:rsidRPr="00000000">
              <w:rPr>
                <w:rtl w:val="0"/>
              </w:rPr>
              <w:t xml:space="preserve">induce that person to perform improperly a relevant function or activity; or</w:t>
            </w:r>
          </w:p>
          <w:p w:rsidR="00000000" w:rsidDel="00000000" w:rsidP="00000000" w:rsidRDefault="00000000" w:rsidRPr="00000000" w14:paraId="00000351">
            <w:pPr>
              <w:numPr>
                <w:ilvl w:val="2"/>
                <w:numId w:val="6"/>
              </w:numPr>
              <w:ind w:left="1080" w:hanging="360"/>
              <w:rPr/>
            </w:pPr>
            <w:r w:rsidDel="00000000" w:rsidR="00000000" w:rsidRPr="00000000">
              <w:rPr>
                <w:rtl w:val="0"/>
              </w:rPr>
              <w:t xml:space="preserve">reward that person for improper performance of a relevant function or activity;</w:t>
            </w:r>
          </w:p>
          <w:p w:rsidR="00000000" w:rsidDel="00000000" w:rsidP="00000000" w:rsidRDefault="00000000" w:rsidRPr="00000000" w14:paraId="00000352">
            <w:pPr>
              <w:numPr>
                <w:ilvl w:val="1"/>
                <w:numId w:val="6"/>
              </w:numPr>
              <w:ind w:left="684" w:hanging="656"/>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353">
            <w:pPr>
              <w:numPr>
                <w:ilvl w:val="1"/>
                <w:numId w:val="6"/>
              </w:numPr>
              <w:ind w:left="684" w:hanging="656"/>
              <w:rPr/>
            </w:pPr>
            <w:r w:rsidDel="00000000" w:rsidR="00000000" w:rsidRPr="00000000">
              <w:rPr>
                <w:rtl w:val="0"/>
              </w:rPr>
              <w:t xml:space="preserve">committing any offence:</w:t>
            </w:r>
          </w:p>
          <w:p w:rsidR="00000000" w:rsidDel="00000000" w:rsidP="00000000" w:rsidRDefault="00000000" w:rsidRPr="00000000" w14:paraId="00000354">
            <w:pPr>
              <w:numPr>
                <w:ilvl w:val="2"/>
                <w:numId w:val="6"/>
              </w:numPr>
              <w:ind w:left="1080" w:hanging="360"/>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355">
            <w:pPr>
              <w:numPr>
                <w:ilvl w:val="2"/>
                <w:numId w:val="6"/>
              </w:numPr>
              <w:ind w:left="1080" w:hanging="360"/>
              <w:rPr/>
            </w:pPr>
            <w:r w:rsidDel="00000000" w:rsidR="00000000" w:rsidRPr="00000000">
              <w:rPr>
                <w:rtl w:val="0"/>
              </w:rPr>
              <w:t xml:space="preserve">under legislation or common law concerning fraudulent acts; or</w:t>
            </w:r>
          </w:p>
          <w:p w:rsidR="00000000" w:rsidDel="00000000" w:rsidP="00000000" w:rsidRDefault="00000000" w:rsidRPr="00000000" w14:paraId="00000356">
            <w:pPr>
              <w:numPr>
                <w:ilvl w:val="1"/>
                <w:numId w:val="6"/>
              </w:numPr>
              <w:ind w:left="684" w:hanging="656"/>
              <w:rPr/>
            </w:pPr>
            <w:r w:rsidDel="00000000" w:rsidR="00000000" w:rsidRPr="00000000">
              <w:rPr>
                <w:rtl w:val="0"/>
              </w:rPr>
              <w:t xml:space="preserve">defrauding, attempting to defraud or conspiring to defraud a Buyer or other public body; or</w:t>
            </w:r>
          </w:p>
          <w:p w:rsidR="00000000" w:rsidDel="00000000" w:rsidP="00000000" w:rsidRDefault="00000000" w:rsidRPr="00000000" w14:paraId="00000357">
            <w:pPr>
              <w:numPr>
                <w:ilvl w:val="1"/>
                <w:numId w:val="6"/>
              </w:numPr>
              <w:ind w:left="684" w:hanging="656"/>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358">
            <w:pPr>
              <w:jc w:val="left"/>
              <w:rPr>
                <w:b w:val="1"/>
              </w:rPr>
            </w:pPr>
            <w:r w:rsidDel="00000000" w:rsidR="00000000" w:rsidRPr="00000000">
              <w:rPr>
                <w:b w:val="1"/>
                <w:rtl w:val="0"/>
              </w:rPr>
              <w:t xml:space="preserve">Protective Measures</w:t>
            </w:r>
          </w:p>
        </w:tc>
        <w:tc>
          <w:tcPr/>
          <w:p w:rsidR="00000000" w:rsidDel="00000000" w:rsidP="00000000" w:rsidRDefault="00000000" w:rsidRPr="00000000" w14:paraId="00000359">
            <w:pPr>
              <w:rPr/>
            </w:pPr>
            <w:r w:rsidDel="00000000" w:rsidR="00000000" w:rsidRPr="00000000">
              <w:rPr>
                <w:rtl w:val="0"/>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the Supplier including those set out or referred to in Attachment 8 (Data Processing Agreement) to the Order Form;</w:t>
            </w:r>
          </w:p>
        </w:tc>
      </w:tr>
      <w:tr>
        <w:trPr>
          <w:cantSplit w:val="0"/>
          <w:tblHeader w:val="0"/>
        </w:trPr>
        <w:tc>
          <w:tcPr/>
          <w:p w:rsidR="00000000" w:rsidDel="00000000" w:rsidP="00000000" w:rsidRDefault="00000000" w:rsidRPr="00000000" w14:paraId="0000035A">
            <w:pPr>
              <w:jc w:val="left"/>
              <w:rPr>
                <w:b w:val="1"/>
              </w:rPr>
            </w:pPr>
            <w:r w:rsidDel="00000000" w:rsidR="00000000" w:rsidRPr="00000000">
              <w:rPr>
                <w:b w:val="1"/>
                <w:rtl w:val="0"/>
              </w:rPr>
              <w:t xml:space="preserve">Provider</w:t>
            </w:r>
          </w:p>
        </w:tc>
        <w:tc>
          <w:tcPr/>
          <w:p w:rsidR="00000000" w:rsidDel="00000000" w:rsidP="00000000" w:rsidRDefault="00000000" w:rsidRPr="00000000" w14:paraId="0000035B">
            <w:pPr>
              <w:rPr/>
            </w:pPr>
            <w:r w:rsidDel="00000000" w:rsidR="00000000" w:rsidRPr="00000000">
              <w:rPr>
                <w:rtl w:val="0"/>
              </w:rPr>
              <w:t xml:space="preserve">means a Party from whom an indemnity or a right to be defended (as applicable) is sought under this Contract;</w:t>
            </w:r>
          </w:p>
        </w:tc>
      </w:tr>
      <w:tr>
        <w:trPr>
          <w:cantSplit w:val="0"/>
          <w:tblHeader w:val="0"/>
        </w:trPr>
        <w:tc>
          <w:tcPr/>
          <w:p w:rsidR="00000000" w:rsidDel="00000000" w:rsidP="00000000" w:rsidRDefault="00000000" w:rsidRPr="00000000" w14:paraId="0000035C">
            <w:pPr>
              <w:jc w:val="left"/>
              <w:rPr>
                <w:b w:val="1"/>
              </w:rPr>
            </w:pPr>
            <w:r w:rsidDel="00000000" w:rsidR="00000000" w:rsidRPr="00000000">
              <w:rPr>
                <w:b w:val="1"/>
                <w:rtl w:val="0"/>
              </w:rPr>
              <w:t xml:space="preserve">Regulations</w:t>
            </w:r>
          </w:p>
        </w:tc>
        <w:tc>
          <w:tcPr/>
          <w:p w:rsidR="00000000" w:rsidDel="00000000" w:rsidP="00000000" w:rsidRDefault="00000000" w:rsidRPr="00000000" w14:paraId="0000035D">
            <w:pPr>
              <w:rPr/>
            </w:pPr>
            <w:r w:rsidDel="00000000" w:rsidR="00000000" w:rsidRPr="00000000">
              <w:rPr>
                <w:rtl w:val="0"/>
              </w:rPr>
              <w:t xml:space="preserve">means 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5E">
            <w:pPr>
              <w:jc w:val="left"/>
              <w:rPr>
                <w:b w:val="1"/>
              </w:rPr>
            </w:pPr>
            <w:r w:rsidDel="00000000" w:rsidR="00000000" w:rsidRPr="00000000">
              <w:rPr>
                <w:b w:val="1"/>
                <w:rtl w:val="0"/>
              </w:rPr>
              <w:t xml:space="preserve">Relevant Requirements</w:t>
            </w:r>
          </w:p>
        </w:tc>
        <w:tc>
          <w:tcPr/>
          <w:p w:rsidR="00000000" w:rsidDel="00000000" w:rsidP="00000000" w:rsidRDefault="00000000" w:rsidRPr="00000000" w14:paraId="0000035F">
            <w:pPr>
              <w:rPr/>
            </w:pPr>
            <w:r w:rsidDel="00000000" w:rsidR="00000000" w:rsidRPr="00000000">
              <w:rPr>
                <w:rtl w:val="0"/>
              </w:rPr>
              <w:t xml:space="preserve">means 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60">
            <w:pPr>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361">
            <w:pPr>
              <w:rPr/>
            </w:pPr>
            <w:r w:rsidDel="00000000" w:rsidR="00000000" w:rsidRPr="00000000">
              <w:rPr>
                <w:rtl w:val="0"/>
              </w:rPr>
              <w:t xml:space="preserve">means a request for information or an apparent request relating to this Contract or an apparent request for such information under the FOIA or the EIRs;</w:t>
            </w:r>
          </w:p>
        </w:tc>
      </w:tr>
      <w:tr>
        <w:trPr>
          <w:cantSplit w:val="0"/>
          <w:tblHeader w:val="0"/>
        </w:trPr>
        <w:tc>
          <w:tcPr/>
          <w:p w:rsidR="00000000" w:rsidDel="00000000" w:rsidP="00000000" w:rsidRDefault="00000000" w:rsidRPr="00000000" w14:paraId="00000362">
            <w:pPr>
              <w:jc w:val="left"/>
              <w:rPr>
                <w:b w:val="1"/>
              </w:rPr>
            </w:pPr>
            <w:r w:rsidDel="00000000" w:rsidR="00000000" w:rsidRPr="00000000">
              <w:rPr>
                <w:b w:val="1"/>
                <w:rtl w:val="0"/>
              </w:rPr>
              <w:t xml:space="preserve">Reserved Instance</w:t>
            </w:r>
          </w:p>
        </w:tc>
        <w:tc>
          <w:tcPr/>
          <w:p w:rsidR="00000000" w:rsidDel="00000000" w:rsidP="00000000" w:rsidRDefault="00000000" w:rsidRPr="00000000" w14:paraId="00000363">
            <w:pPr>
              <w:rPr/>
            </w:pPr>
            <w:r w:rsidDel="00000000" w:rsidR="00000000" w:rsidRPr="00000000">
              <w:rPr>
                <w:rtl w:val="0"/>
              </w:rPr>
              <w:t xml:space="preserve">means a defined level of resource and capacity within the Supplier’s compute platform which is reserved for the Buyer’s sole use for the relevant period specified in the Charges section of the Order Form;</w:t>
            </w:r>
          </w:p>
        </w:tc>
      </w:tr>
      <w:tr>
        <w:trPr>
          <w:cantSplit w:val="0"/>
          <w:tblHeader w:val="0"/>
        </w:trPr>
        <w:tc>
          <w:tcPr/>
          <w:p w:rsidR="00000000" w:rsidDel="00000000" w:rsidP="00000000" w:rsidRDefault="00000000" w:rsidRPr="00000000" w14:paraId="00000364">
            <w:pPr>
              <w:jc w:val="left"/>
              <w:rPr>
                <w:b w:val="1"/>
              </w:rPr>
            </w:pPr>
            <w:r w:rsidDel="00000000" w:rsidR="00000000" w:rsidRPr="00000000">
              <w:rPr>
                <w:b w:val="1"/>
                <w:rtl w:val="0"/>
              </w:rPr>
              <w:t xml:space="preserve">Restricted Country</w:t>
            </w:r>
          </w:p>
        </w:tc>
        <w:tc>
          <w:tcPr/>
          <w:p w:rsidR="00000000" w:rsidDel="00000000" w:rsidP="00000000" w:rsidRDefault="00000000" w:rsidRPr="00000000" w14:paraId="00000365">
            <w:pPr>
              <w:tabs>
                <w:tab w:val="left" w:leader="none" w:pos="454"/>
              </w:tabs>
              <w:rPr/>
            </w:pPr>
            <w:r w:rsidDel="00000000" w:rsidR="00000000" w:rsidRPr="00000000">
              <w:rPr>
                <w:rtl w:val="0"/>
              </w:rPr>
              <w:t xml:space="preserve">means any country other than those countries as expressly stated in the Order Form or where no countries are stated means any country other than:</w:t>
            </w:r>
          </w:p>
          <w:p w:rsidR="00000000" w:rsidDel="00000000" w:rsidP="00000000" w:rsidRDefault="00000000" w:rsidRPr="00000000" w14:paraId="00000366">
            <w:pPr>
              <w:numPr>
                <w:ilvl w:val="0"/>
                <w:numId w:val="4"/>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 member of the European Economic Area;</w:t>
            </w:r>
            <w:r w:rsidDel="00000000" w:rsidR="00000000" w:rsidRPr="00000000">
              <w:rPr>
                <w:rtl w:val="0"/>
              </w:rPr>
            </w:r>
          </w:p>
          <w:p w:rsidR="00000000" w:rsidDel="00000000" w:rsidP="00000000" w:rsidRDefault="00000000" w:rsidRPr="00000000" w14:paraId="00000367">
            <w:pPr>
              <w:numPr>
                <w:ilvl w:val="0"/>
                <w:numId w:val="4"/>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the United Kingdom; or</w:t>
            </w:r>
            <w:r w:rsidDel="00000000" w:rsidR="00000000" w:rsidRPr="00000000">
              <w:rPr>
                <w:rtl w:val="0"/>
              </w:rPr>
            </w:r>
          </w:p>
          <w:p w:rsidR="00000000" w:rsidDel="00000000" w:rsidP="00000000" w:rsidRDefault="00000000" w:rsidRPr="00000000" w14:paraId="00000368">
            <w:pPr>
              <w:numPr>
                <w:ilvl w:val="0"/>
                <w:numId w:val="4"/>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deemed adequate by the UK Secretary of State pursuant to Article 45 of the UK GDPR or by the European Commission pursuant to article 25(6) of Directive 95/46/EC or article 45(3) of the EU GDPR (as applicable);</w:t>
            </w:r>
            <w:r w:rsidDel="00000000" w:rsidR="00000000" w:rsidRPr="00000000">
              <w:rPr>
                <w:rtl w:val="0"/>
              </w:rPr>
            </w:r>
          </w:p>
        </w:tc>
      </w:tr>
      <w:tr>
        <w:trPr>
          <w:cantSplit w:val="0"/>
          <w:trHeight w:val="3667" w:hRule="atLeast"/>
          <w:tblHeader w:val="0"/>
        </w:trPr>
        <w:tc>
          <w:tcPr/>
          <w:p w:rsidR="00000000" w:rsidDel="00000000" w:rsidP="00000000" w:rsidRDefault="00000000" w:rsidRPr="00000000" w14:paraId="00000369">
            <w:pPr>
              <w:jc w:val="left"/>
              <w:rPr>
                <w:b w:val="1"/>
              </w:rPr>
            </w:pPr>
            <w:r w:rsidDel="00000000" w:rsidR="00000000" w:rsidRPr="00000000">
              <w:rPr>
                <w:b w:val="1"/>
                <w:rtl w:val="0"/>
              </w:rPr>
              <w:t xml:space="preserve">Schedule of Processing, Personal Data and Data Subjects</w:t>
            </w:r>
          </w:p>
        </w:tc>
        <w:tc>
          <w:tcPr/>
          <w:p w:rsidR="00000000" w:rsidDel="00000000" w:rsidP="00000000" w:rsidRDefault="00000000" w:rsidRPr="00000000" w14:paraId="0000036A">
            <w:pPr>
              <w:rPr/>
            </w:pPr>
            <w:r w:rsidDel="00000000" w:rsidR="00000000" w:rsidRPr="00000000">
              <w:rPr>
                <w:rtl w:val="0"/>
              </w:rPr>
              <w:t xml:space="preserve">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rsidR="00000000" w:rsidDel="00000000" w:rsidP="00000000" w:rsidRDefault="00000000" w:rsidRPr="00000000" w14:paraId="0000036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identity of the Controller and Processor;</w:t>
            </w:r>
          </w:p>
          <w:p w:rsidR="00000000" w:rsidDel="00000000" w:rsidP="00000000" w:rsidRDefault="00000000" w:rsidRPr="00000000" w14:paraId="0000036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matter of processing;</w:t>
            </w:r>
          </w:p>
          <w:p w:rsidR="00000000" w:rsidDel="00000000" w:rsidP="00000000" w:rsidRDefault="00000000" w:rsidRPr="00000000" w14:paraId="0000036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duration of the processing;</w:t>
            </w:r>
          </w:p>
          <w:p w:rsidR="00000000" w:rsidDel="00000000" w:rsidP="00000000" w:rsidRDefault="00000000" w:rsidRPr="00000000" w14:paraId="0000036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nature and purposes of the processing; </w:t>
            </w:r>
          </w:p>
          <w:p w:rsidR="00000000" w:rsidDel="00000000" w:rsidP="00000000" w:rsidRDefault="00000000" w:rsidRPr="00000000" w14:paraId="0000036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Personal Data being Processed;</w:t>
            </w:r>
          </w:p>
          <w:p w:rsidR="00000000" w:rsidDel="00000000" w:rsidP="00000000" w:rsidRDefault="00000000" w:rsidRPr="00000000" w14:paraId="0000037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categories of Data Subject; and</w:t>
            </w:r>
          </w:p>
          <w:p w:rsidR="00000000" w:rsidDel="00000000" w:rsidP="00000000" w:rsidRDefault="00000000" w:rsidRPr="00000000" w14:paraId="0000037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for return of the data once the processing is complete unless requirement under Data Protection Legislation to preserve that type of data;</w:t>
            </w:r>
          </w:p>
        </w:tc>
      </w:tr>
      <w:tr>
        <w:trPr>
          <w:cantSplit w:val="0"/>
          <w:tblHeader w:val="0"/>
        </w:trPr>
        <w:tc>
          <w:tcPr/>
          <w:p w:rsidR="00000000" w:rsidDel="00000000" w:rsidP="00000000" w:rsidRDefault="00000000" w:rsidRPr="00000000" w14:paraId="00000372">
            <w:pPr>
              <w:jc w:val="left"/>
              <w:rPr>
                <w:b w:val="1"/>
              </w:rPr>
            </w:pPr>
            <w:r w:rsidDel="00000000" w:rsidR="00000000" w:rsidRPr="00000000">
              <w:rPr>
                <w:b w:val="1"/>
                <w:rtl w:val="0"/>
              </w:rPr>
              <w:t xml:space="preserve">Security Assessment Documents</w:t>
            </w:r>
          </w:p>
        </w:tc>
        <w:tc>
          <w:tcPr/>
          <w:p w:rsidR="00000000" w:rsidDel="00000000" w:rsidP="00000000" w:rsidRDefault="00000000" w:rsidRPr="00000000" w14:paraId="00000373">
            <w:pPr>
              <w:rPr/>
            </w:pPr>
            <w:r w:rsidDel="00000000" w:rsidR="00000000" w:rsidRPr="00000000">
              <w:rPr>
                <w:rtl w:val="0"/>
              </w:rPr>
              <w:t xml:space="preserve">has the meaning given in Clause 12.6.4;</w:t>
            </w:r>
          </w:p>
        </w:tc>
      </w:tr>
      <w:tr>
        <w:trPr>
          <w:cantSplit w:val="0"/>
          <w:tblHeader w:val="0"/>
        </w:trPr>
        <w:tc>
          <w:tcPr/>
          <w:p w:rsidR="00000000" w:rsidDel="00000000" w:rsidP="00000000" w:rsidRDefault="00000000" w:rsidRPr="00000000" w14:paraId="00000374">
            <w:pPr>
              <w:jc w:val="left"/>
              <w:rPr>
                <w:b w:val="1"/>
              </w:rPr>
            </w:pPr>
            <w:r w:rsidDel="00000000" w:rsidR="00000000" w:rsidRPr="00000000">
              <w:rPr>
                <w:b w:val="1"/>
                <w:rtl w:val="0"/>
              </w:rPr>
              <w:t xml:space="preserve">Service Level Agreement or SLA</w:t>
            </w:r>
          </w:p>
        </w:tc>
        <w:tc>
          <w:tcPr/>
          <w:p w:rsidR="00000000" w:rsidDel="00000000" w:rsidP="00000000" w:rsidRDefault="00000000" w:rsidRPr="00000000" w14:paraId="00000375">
            <w:pPr>
              <w:rPr/>
            </w:pPr>
            <w:r w:rsidDel="00000000" w:rsidR="00000000" w:rsidRPr="00000000">
              <w:rPr>
                <w:rtl w:val="0"/>
              </w:rPr>
              <w:t xml:space="preserve">means the Supplier’s relevant service level terms and conditions which apply to a particular cloud service product provided as part of the Services under this Contract, as set out or referred to in Attachment 2 (Service Level Agreement(s)) to the Order Form as may be modified from time to time strictly in accordance with the terms of this Contract;</w:t>
            </w:r>
          </w:p>
        </w:tc>
      </w:tr>
      <w:tr>
        <w:trPr>
          <w:cantSplit w:val="0"/>
          <w:tblHeader w:val="0"/>
        </w:trPr>
        <w:tc>
          <w:tcPr/>
          <w:p w:rsidR="00000000" w:rsidDel="00000000" w:rsidP="00000000" w:rsidRDefault="00000000" w:rsidRPr="00000000" w14:paraId="00000376">
            <w:pPr>
              <w:jc w:val="left"/>
              <w:rPr>
                <w:b w:val="1"/>
              </w:rPr>
            </w:pPr>
            <w:r w:rsidDel="00000000" w:rsidR="00000000" w:rsidRPr="00000000">
              <w:rPr>
                <w:b w:val="1"/>
                <w:rtl w:val="0"/>
              </w:rPr>
              <w:t xml:space="preserve">Service Request</w:t>
            </w:r>
          </w:p>
        </w:tc>
        <w:tc>
          <w:tcPr/>
          <w:p w:rsidR="00000000" w:rsidDel="00000000" w:rsidP="00000000" w:rsidRDefault="00000000" w:rsidRPr="00000000" w14:paraId="00000377">
            <w:pPr>
              <w:rPr/>
            </w:pPr>
            <w:r w:rsidDel="00000000" w:rsidR="00000000" w:rsidRPr="00000000">
              <w:rPr>
                <w:rtl w:val="0"/>
              </w:rPr>
              <w:t xml:space="preserve">means a request for Services submitted by or on behalf of the Buyer and/or any Buyer User via the Supplier Portal in accordance with the procedure for requesting Services set out in the Order Form;</w:t>
            </w:r>
          </w:p>
        </w:tc>
      </w:tr>
      <w:tr>
        <w:trPr>
          <w:cantSplit w:val="0"/>
          <w:tblHeader w:val="0"/>
        </w:trPr>
        <w:tc>
          <w:tcPr/>
          <w:p w:rsidR="00000000" w:rsidDel="00000000" w:rsidP="00000000" w:rsidRDefault="00000000" w:rsidRPr="00000000" w14:paraId="00000378">
            <w:pPr>
              <w:jc w:val="left"/>
              <w:rPr>
                <w:b w:val="1"/>
              </w:rPr>
            </w:pPr>
            <w:r w:rsidDel="00000000" w:rsidR="00000000" w:rsidRPr="00000000">
              <w:rPr>
                <w:b w:val="1"/>
                <w:rtl w:val="0"/>
              </w:rPr>
              <w:t xml:space="preserve">Services</w:t>
            </w:r>
          </w:p>
        </w:tc>
        <w:tc>
          <w:tcPr/>
          <w:p w:rsidR="00000000" w:rsidDel="00000000" w:rsidP="00000000" w:rsidRDefault="00000000" w:rsidRPr="00000000" w14:paraId="00000379">
            <w:pPr>
              <w:rPr/>
            </w:pPr>
            <w:r w:rsidDel="00000000" w:rsidR="00000000" w:rsidRPr="00000000">
              <w:rPr>
                <w:rtl w:val="0"/>
              </w:rPr>
              <w:t xml:space="preserve">means the services which the Supplier shall make available to the Buyer under this Contract as set out or referred to in the Order Form;</w:t>
            </w:r>
          </w:p>
        </w:tc>
      </w:tr>
      <w:tr>
        <w:trPr>
          <w:cantSplit w:val="0"/>
          <w:tblHeader w:val="0"/>
        </w:trPr>
        <w:tc>
          <w:tcPr/>
          <w:p w:rsidR="00000000" w:rsidDel="00000000" w:rsidP="00000000" w:rsidRDefault="00000000" w:rsidRPr="00000000" w14:paraId="0000037A">
            <w:pPr>
              <w:jc w:val="left"/>
              <w:rPr>
                <w:b w:val="1"/>
              </w:rPr>
            </w:pPr>
            <w:r w:rsidDel="00000000" w:rsidR="00000000" w:rsidRPr="00000000">
              <w:rPr>
                <w:b w:val="1"/>
                <w:rtl w:val="0"/>
              </w:rPr>
              <w:t xml:space="preserve">Service Descriptions</w:t>
            </w:r>
          </w:p>
        </w:tc>
        <w:tc>
          <w:tcPr/>
          <w:p w:rsidR="00000000" w:rsidDel="00000000" w:rsidP="00000000" w:rsidRDefault="00000000" w:rsidRPr="00000000" w14:paraId="0000037B">
            <w:pPr>
              <w:rPr/>
            </w:pPr>
            <w:r w:rsidDel="00000000" w:rsidR="00000000" w:rsidRPr="00000000">
              <w:rPr>
                <w:rtl w:val="0"/>
              </w:rPr>
              <w:t xml:space="preserve">means the description of the Services as set out or referred to in Attachment 1 (Service Descriptions and Product Terms) to the Order Form under the heading “Service Descriptions” as may be modified from time to time strictly in accordance with the terms of this Contract;</w:t>
            </w:r>
          </w:p>
        </w:tc>
      </w:tr>
      <w:tr>
        <w:trPr>
          <w:cantSplit w:val="0"/>
          <w:tblHeader w:val="0"/>
        </w:trPr>
        <w:tc>
          <w:tcPr/>
          <w:p w:rsidR="00000000" w:rsidDel="00000000" w:rsidP="00000000" w:rsidRDefault="00000000" w:rsidRPr="00000000" w14:paraId="0000037C">
            <w:pPr>
              <w:jc w:val="left"/>
              <w:rPr>
                <w:b w:val="1"/>
              </w:rPr>
            </w:pPr>
            <w:r w:rsidDel="00000000" w:rsidR="00000000" w:rsidRPr="00000000">
              <w:rPr>
                <w:b w:val="1"/>
                <w:rtl w:val="0"/>
              </w:rPr>
              <w:t xml:space="preserve">Special Terms</w:t>
            </w:r>
          </w:p>
        </w:tc>
        <w:tc>
          <w:tcPr/>
          <w:p w:rsidR="00000000" w:rsidDel="00000000" w:rsidP="00000000" w:rsidRDefault="00000000" w:rsidRPr="00000000" w14:paraId="0000037D">
            <w:pPr>
              <w:rPr/>
            </w:pPr>
            <w:r w:rsidDel="00000000" w:rsidR="00000000" w:rsidRPr="00000000">
              <w:rPr>
                <w:rtl w:val="0"/>
              </w:rPr>
              <w:t xml:space="preserve">means the specific supplementary contractual terms (if any) set out in the Order Form;</w:t>
            </w:r>
          </w:p>
        </w:tc>
      </w:tr>
      <w:tr>
        <w:trPr>
          <w:cantSplit w:val="0"/>
          <w:tblHeader w:val="0"/>
        </w:trPr>
        <w:tc>
          <w:tcPr/>
          <w:p w:rsidR="00000000" w:rsidDel="00000000" w:rsidP="00000000" w:rsidRDefault="00000000" w:rsidRPr="00000000" w14:paraId="0000037E">
            <w:pPr>
              <w:jc w:val="left"/>
              <w:rPr>
                <w:b w:val="1"/>
              </w:rPr>
            </w:pPr>
            <w:r w:rsidDel="00000000" w:rsidR="00000000" w:rsidRPr="00000000">
              <w:rPr>
                <w:b w:val="1"/>
                <w:rtl w:val="0"/>
              </w:rPr>
              <w:t xml:space="preserve">Standards</w:t>
            </w:r>
          </w:p>
        </w:tc>
        <w:tc>
          <w:tcPr/>
          <w:p w:rsidR="00000000" w:rsidDel="00000000" w:rsidP="00000000" w:rsidRDefault="00000000" w:rsidRPr="00000000" w14:paraId="0000037F">
            <w:pPr>
              <w:rPr/>
            </w:pPr>
            <w:r w:rsidDel="00000000" w:rsidR="00000000" w:rsidRPr="00000000">
              <w:rPr>
                <w:rtl w:val="0"/>
              </w:rPr>
              <w:t xml:space="preserve">means any standards set out or referred to in these Call-Off Terms, the Order Form (including Attachment 4 (Schedule of Standards)) and the Framework Agreement;</w:t>
            </w:r>
          </w:p>
        </w:tc>
      </w:tr>
      <w:tr>
        <w:trPr>
          <w:cantSplit w:val="0"/>
          <w:tblHeader w:val="0"/>
        </w:trPr>
        <w:tc>
          <w:tcPr/>
          <w:p w:rsidR="00000000" w:rsidDel="00000000" w:rsidP="00000000" w:rsidRDefault="00000000" w:rsidRPr="00000000" w14:paraId="00000380">
            <w:pPr>
              <w:jc w:val="left"/>
              <w:rPr>
                <w:b w:val="1"/>
              </w:rPr>
            </w:pPr>
            <w:r w:rsidDel="00000000" w:rsidR="00000000" w:rsidRPr="00000000">
              <w:rPr>
                <w:b w:val="1"/>
                <w:rtl w:val="0"/>
              </w:rPr>
              <w:t xml:space="preserve">Standard Contractual Clauses</w:t>
            </w:r>
          </w:p>
        </w:tc>
        <w:tc>
          <w:tcPr/>
          <w:p w:rsidR="00000000" w:rsidDel="00000000" w:rsidP="00000000" w:rsidRDefault="00000000" w:rsidRPr="00000000" w14:paraId="00000381">
            <w:pPr>
              <w:rPr/>
            </w:pPr>
            <w:r w:rsidDel="00000000" w:rsidR="00000000" w:rsidRPr="00000000">
              <w:rPr>
                <w:rtl w:val="0"/>
              </w:rPr>
              <w:t xml:space="preserve">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trPr>
          <w:cantSplit w:val="0"/>
          <w:tblHeader w:val="0"/>
        </w:trPr>
        <w:tc>
          <w:tcPr/>
          <w:p w:rsidR="00000000" w:rsidDel="00000000" w:rsidP="00000000" w:rsidRDefault="00000000" w:rsidRPr="00000000" w14:paraId="00000382">
            <w:pPr>
              <w:jc w:val="left"/>
              <w:rPr>
                <w:b w:val="1"/>
              </w:rPr>
            </w:pPr>
            <w:r w:rsidDel="00000000" w:rsidR="00000000" w:rsidRPr="00000000">
              <w:rPr>
                <w:b w:val="1"/>
                <w:rtl w:val="0"/>
              </w:rPr>
              <w:t xml:space="preserve">Sub-Contract</w:t>
            </w:r>
          </w:p>
        </w:tc>
        <w:tc>
          <w:tcPr/>
          <w:p w:rsidR="00000000" w:rsidDel="00000000" w:rsidP="00000000" w:rsidRDefault="00000000" w:rsidRPr="00000000" w14:paraId="00000383">
            <w:pPr>
              <w:rPr/>
            </w:pPr>
            <w:r w:rsidDel="00000000" w:rsidR="00000000" w:rsidRPr="00000000">
              <w:rPr>
                <w:rtl w:val="0"/>
              </w:rPr>
              <w:t xml:space="preserve">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trPr>
          <w:cantSplit w:val="0"/>
          <w:tblHeader w:val="0"/>
        </w:trPr>
        <w:tc>
          <w:tcPr/>
          <w:p w:rsidR="00000000" w:rsidDel="00000000" w:rsidP="00000000" w:rsidRDefault="00000000" w:rsidRPr="00000000" w14:paraId="00000384">
            <w:pPr>
              <w:jc w:val="left"/>
              <w:rPr>
                <w:b w:val="1"/>
              </w:rPr>
            </w:pPr>
            <w:r w:rsidDel="00000000" w:rsidR="00000000" w:rsidRPr="00000000">
              <w:rPr>
                <w:b w:val="1"/>
                <w:rtl w:val="0"/>
              </w:rPr>
              <w:t xml:space="preserve">Sub-Contractor</w:t>
            </w:r>
          </w:p>
        </w:tc>
        <w:tc>
          <w:tcPr/>
          <w:p w:rsidR="00000000" w:rsidDel="00000000" w:rsidP="00000000" w:rsidRDefault="00000000" w:rsidRPr="00000000" w14:paraId="00000385">
            <w:pPr>
              <w:rPr/>
            </w:pPr>
            <w:r w:rsidDel="00000000" w:rsidR="00000000" w:rsidRPr="00000000">
              <w:rPr>
                <w:rtl w:val="0"/>
              </w:rPr>
              <w:t xml:space="preserve">means any third party engaged by the Supplier from time to time under a Sub-Contract;</w:t>
            </w:r>
          </w:p>
        </w:tc>
      </w:tr>
      <w:tr>
        <w:trPr>
          <w:cantSplit w:val="0"/>
          <w:tblHeader w:val="0"/>
        </w:trPr>
        <w:tc>
          <w:tcPr>
            <w:shd w:fill="auto" w:val="clear"/>
          </w:tcPr>
          <w:p w:rsidR="00000000" w:rsidDel="00000000" w:rsidP="00000000" w:rsidRDefault="00000000" w:rsidRPr="00000000" w14:paraId="00000386">
            <w:pPr>
              <w:jc w:val="left"/>
              <w:rPr>
                <w:b w:val="1"/>
              </w:rPr>
            </w:pPr>
            <w:r w:rsidDel="00000000" w:rsidR="00000000" w:rsidRPr="00000000">
              <w:rPr>
                <w:b w:val="1"/>
                <w:rtl w:val="0"/>
              </w:rPr>
              <w:t xml:space="preserve">Sub-processor</w:t>
            </w:r>
          </w:p>
        </w:tc>
        <w:tc>
          <w:tcPr>
            <w:shd w:fill="auto" w:val="clear"/>
          </w:tcPr>
          <w:p w:rsidR="00000000" w:rsidDel="00000000" w:rsidP="00000000" w:rsidRDefault="00000000" w:rsidRPr="00000000" w14:paraId="00000387">
            <w:pPr>
              <w:rPr/>
            </w:pPr>
            <w:r w:rsidDel="00000000" w:rsidR="00000000" w:rsidRPr="00000000">
              <w:rPr>
                <w:rtl w:val="0"/>
              </w:rPr>
              <w:t xml:space="preserve">means any third party appointed</w:t>
            </w:r>
            <w:r w:rsidDel="00000000" w:rsidR="00000000" w:rsidRPr="00000000">
              <w:rPr>
                <w:rFonts w:ascii="Calibri" w:cs="Calibri" w:eastAsia="Calibri" w:hAnsi="Calibri"/>
                <w:rtl w:val="0"/>
              </w:rPr>
              <w:t xml:space="preserve"> as at the Commencement Date (and any additional third party appointed strictly in accordance with Clause 15.11)</w:t>
            </w:r>
            <w:r w:rsidDel="00000000" w:rsidR="00000000" w:rsidRPr="00000000">
              <w:rPr>
                <w:rtl w:val="0"/>
              </w:rPr>
              <w:t xml:space="preserve"> to process Personal Data on behalf of the Supplier related to this Contract as recorded in the Supplier’s Register of Key Sub-Contractors and Sub-Processors,</w:t>
            </w:r>
            <w:r w:rsidDel="00000000" w:rsidR="00000000" w:rsidRPr="00000000">
              <w:rPr>
                <w:rFonts w:ascii="Calibri" w:cs="Calibri" w:eastAsia="Calibri" w:hAnsi="Calibri"/>
                <w:rtl w:val="0"/>
              </w:rPr>
              <w:t xml:space="preserve"> including those Key Sub-Contractors identified as a sub-processor</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388">
            <w:pPr>
              <w:jc w:val="left"/>
              <w:rPr>
                <w:b w:val="1"/>
              </w:rPr>
            </w:pPr>
            <w:r w:rsidDel="00000000" w:rsidR="00000000" w:rsidRPr="00000000">
              <w:rPr>
                <w:b w:val="1"/>
                <w:rtl w:val="0"/>
              </w:rPr>
              <w:t xml:space="preserve">Supplier</w:t>
            </w:r>
          </w:p>
        </w:tc>
        <w:tc>
          <w:tcPr>
            <w:shd w:fill="auto" w:val="clear"/>
          </w:tcPr>
          <w:p w:rsidR="00000000" w:rsidDel="00000000" w:rsidP="00000000" w:rsidRDefault="00000000" w:rsidRPr="00000000" w14:paraId="00000389">
            <w:pPr>
              <w:rPr/>
            </w:pPr>
            <w:r w:rsidDel="00000000" w:rsidR="00000000" w:rsidRPr="00000000">
              <w:rPr>
                <w:rtl w:val="0"/>
              </w:rPr>
              <w:t xml:space="preserve">means the entity identified as such in the Order Form;</w:t>
            </w:r>
          </w:p>
        </w:tc>
      </w:tr>
      <w:tr>
        <w:trPr>
          <w:cantSplit w:val="0"/>
          <w:tblHeader w:val="0"/>
        </w:trPr>
        <w:tc>
          <w:tcPr>
            <w:shd w:fill="auto" w:val="clear"/>
          </w:tcPr>
          <w:p w:rsidR="00000000" w:rsidDel="00000000" w:rsidP="00000000" w:rsidRDefault="00000000" w:rsidRPr="00000000" w14:paraId="0000038A">
            <w:pPr>
              <w:jc w:val="left"/>
              <w:rPr>
                <w:b w:val="1"/>
              </w:rPr>
            </w:pPr>
            <w:r w:rsidDel="00000000" w:rsidR="00000000" w:rsidRPr="00000000">
              <w:rPr>
                <w:b w:val="1"/>
                <w:rtl w:val="0"/>
              </w:rPr>
              <w:t xml:space="preserve">Supplier General Terms</w:t>
            </w:r>
          </w:p>
        </w:tc>
        <w:tc>
          <w:tcPr>
            <w:shd w:fill="auto" w:val="clear"/>
          </w:tcPr>
          <w:p w:rsidR="00000000" w:rsidDel="00000000" w:rsidP="00000000" w:rsidRDefault="00000000" w:rsidRPr="00000000" w14:paraId="0000038B">
            <w:pPr>
              <w:rPr/>
            </w:pPr>
            <w:r w:rsidDel="00000000" w:rsidR="00000000" w:rsidRPr="00000000">
              <w:rPr>
                <w:rtl w:val="0"/>
              </w:rPr>
              <w:t xml:space="preserve">means the:</w:t>
            </w:r>
          </w:p>
          <w:p w:rsidR="00000000" w:rsidDel="00000000" w:rsidP="00000000" w:rsidRDefault="00000000" w:rsidRPr="00000000" w14:paraId="0000038C">
            <w:pPr>
              <w:numPr>
                <w:ilvl w:val="0"/>
                <w:numId w:val="19"/>
              </w:numPr>
              <w:tabs>
                <w:tab w:val="left" w:leader="none" w:pos="454"/>
              </w:tabs>
              <w:spacing w:line="259" w:lineRule="auto"/>
              <w:ind w:left="454" w:hanging="426"/>
              <w:jc w:val="left"/>
              <w:rPr/>
            </w:pPr>
            <w:r w:rsidDel="00000000" w:rsidR="00000000" w:rsidRPr="00000000">
              <w:rPr>
                <w:rtl w:val="0"/>
              </w:rPr>
              <w:t xml:space="preserve">the AUP; and</w:t>
            </w:r>
          </w:p>
          <w:p w:rsidR="00000000" w:rsidDel="00000000" w:rsidP="00000000" w:rsidRDefault="00000000" w:rsidRPr="00000000" w14:paraId="0000038D">
            <w:pPr>
              <w:numPr>
                <w:ilvl w:val="0"/>
                <w:numId w:val="19"/>
              </w:numPr>
              <w:tabs>
                <w:tab w:val="left" w:leader="none" w:pos="454"/>
              </w:tabs>
              <w:spacing w:line="259" w:lineRule="auto"/>
              <w:ind w:left="454" w:hanging="426"/>
              <w:jc w:val="left"/>
              <w:rPr/>
            </w:pPr>
            <w:r w:rsidDel="00000000" w:rsidR="00000000" w:rsidRPr="00000000">
              <w:rPr>
                <w:rtl w:val="0"/>
              </w:rPr>
              <w:t xml:space="preserve">the DPA;</w:t>
            </w:r>
          </w:p>
        </w:tc>
      </w:tr>
      <w:tr>
        <w:trPr>
          <w:cantSplit w:val="0"/>
          <w:tblHeader w:val="0"/>
        </w:trPr>
        <w:tc>
          <w:tcPr/>
          <w:p w:rsidR="00000000" w:rsidDel="00000000" w:rsidP="00000000" w:rsidRDefault="00000000" w:rsidRPr="00000000" w14:paraId="0000038E">
            <w:pPr>
              <w:jc w:val="left"/>
              <w:rPr>
                <w:b w:val="1"/>
              </w:rPr>
            </w:pPr>
            <w:r w:rsidDel="00000000" w:rsidR="00000000" w:rsidRPr="00000000">
              <w:rPr>
                <w:b w:val="1"/>
                <w:rtl w:val="0"/>
              </w:rPr>
              <w:t xml:space="preserve">Supplier Personnel</w:t>
            </w:r>
          </w:p>
        </w:tc>
        <w:tc>
          <w:tcPr/>
          <w:p w:rsidR="00000000" w:rsidDel="00000000" w:rsidP="00000000" w:rsidRDefault="00000000" w:rsidRPr="00000000" w14:paraId="0000038F">
            <w:pPr>
              <w:rPr/>
            </w:pPr>
            <w:r w:rsidDel="00000000" w:rsidR="00000000" w:rsidRPr="00000000">
              <w:rPr>
                <w:rtl w:val="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trPr>
          <w:cantSplit w:val="0"/>
          <w:tblHeader w:val="0"/>
        </w:trPr>
        <w:tc>
          <w:tcPr/>
          <w:p w:rsidR="00000000" w:rsidDel="00000000" w:rsidP="00000000" w:rsidRDefault="00000000" w:rsidRPr="00000000" w14:paraId="00000390">
            <w:pPr>
              <w:jc w:val="left"/>
              <w:rPr>
                <w:b w:val="1"/>
              </w:rPr>
            </w:pPr>
            <w:r w:rsidDel="00000000" w:rsidR="00000000" w:rsidRPr="00000000">
              <w:rPr>
                <w:b w:val="1"/>
                <w:rtl w:val="0"/>
              </w:rPr>
              <w:t xml:space="preserve">Supplier Portal</w:t>
            </w:r>
          </w:p>
        </w:tc>
        <w:tc>
          <w:tcPr/>
          <w:p w:rsidR="00000000" w:rsidDel="00000000" w:rsidP="00000000" w:rsidRDefault="00000000" w:rsidRPr="00000000" w14:paraId="00000391">
            <w:pPr>
              <w:rPr/>
            </w:pPr>
            <w:r w:rsidDel="00000000" w:rsidR="00000000" w:rsidRPr="00000000">
              <w:rPr>
                <w:rtl w:val="0"/>
              </w:rPr>
              <w:t xml:space="preserve">means the online portal provided by the Supplier as part of the Services through which the Buyer may at any time:</w:t>
            </w:r>
          </w:p>
          <w:p w:rsidR="00000000" w:rsidDel="00000000" w:rsidP="00000000" w:rsidRDefault="00000000" w:rsidRPr="00000000" w14:paraId="00000392">
            <w:pPr>
              <w:numPr>
                <w:ilvl w:val="0"/>
                <w:numId w:val="41"/>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submit requests for Services in accordance with the Service Request procedure set out in the Order Form;</w:t>
            </w:r>
          </w:p>
          <w:p w:rsidR="00000000" w:rsidDel="00000000" w:rsidP="00000000" w:rsidRDefault="00000000" w:rsidRPr="00000000" w14:paraId="00000393">
            <w:pPr>
              <w:numPr>
                <w:ilvl w:val="0"/>
                <w:numId w:val="41"/>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monitor in real time consumption of Services and associated Charges incurred;</w:t>
            </w:r>
          </w:p>
          <w:p w:rsidR="00000000" w:rsidDel="00000000" w:rsidP="00000000" w:rsidRDefault="00000000" w:rsidRPr="00000000" w14:paraId="00000394">
            <w:pPr>
              <w:numPr>
                <w:ilvl w:val="0"/>
                <w:numId w:val="41"/>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configure the Services subject to any agreed parameters set out or referred to in the Order Form; </w:t>
            </w:r>
            <w:r w:rsidDel="00000000" w:rsidR="00000000" w:rsidRPr="00000000">
              <w:rPr>
                <w:rtl w:val="0"/>
              </w:rPr>
            </w:r>
          </w:p>
          <w:p w:rsidR="00000000" w:rsidDel="00000000" w:rsidP="00000000" w:rsidRDefault="00000000" w:rsidRPr="00000000" w14:paraId="00000395">
            <w:pPr>
              <w:numPr>
                <w:ilvl w:val="0"/>
                <w:numId w:val="41"/>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extract and/or destroy copies of any Buyer Content; and</w:t>
            </w:r>
            <w:r w:rsidDel="00000000" w:rsidR="00000000" w:rsidRPr="00000000">
              <w:rPr>
                <w:rtl w:val="0"/>
              </w:rPr>
            </w:r>
          </w:p>
          <w:p w:rsidR="00000000" w:rsidDel="00000000" w:rsidP="00000000" w:rsidRDefault="00000000" w:rsidRPr="00000000" w14:paraId="00000396">
            <w:pPr>
              <w:numPr>
                <w:ilvl w:val="0"/>
                <w:numId w:val="41"/>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tl w:val="0"/>
              </w:rPr>
              <w:t xml:space="preserve">inspect and review a complete and accurate history of all Services consumed and all associated Charges incurred under this Contract;</w:t>
            </w:r>
          </w:p>
        </w:tc>
      </w:tr>
      <w:tr>
        <w:trPr>
          <w:cantSplit w:val="0"/>
          <w:tblHeader w:val="0"/>
        </w:trPr>
        <w:tc>
          <w:tcPr>
            <w:shd w:fill="auto" w:val="clear"/>
          </w:tcPr>
          <w:p w:rsidR="00000000" w:rsidDel="00000000" w:rsidP="00000000" w:rsidRDefault="00000000" w:rsidRPr="00000000" w14:paraId="00000397">
            <w:pPr>
              <w:jc w:val="left"/>
              <w:rPr>
                <w:b w:val="1"/>
              </w:rPr>
            </w:pPr>
            <w:r w:rsidDel="00000000" w:rsidR="00000000" w:rsidRPr="00000000">
              <w:rPr>
                <w:b w:val="1"/>
                <w:rtl w:val="0"/>
              </w:rPr>
              <w:t xml:space="preserve">Supplier Service Specific Terms</w:t>
            </w:r>
          </w:p>
        </w:tc>
        <w:tc>
          <w:tcPr>
            <w:shd w:fill="auto" w:val="clear"/>
          </w:tcPr>
          <w:p w:rsidR="00000000" w:rsidDel="00000000" w:rsidP="00000000" w:rsidRDefault="00000000" w:rsidRPr="00000000" w14:paraId="00000398">
            <w:pPr>
              <w:rPr/>
            </w:pPr>
            <w:r w:rsidDel="00000000" w:rsidR="00000000" w:rsidRPr="00000000">
              <w:rPr>
                <w:rtl w:val="0"/>
              </w:rPr>
              <w:t xml:space="preserve">means the following:</w:t>
            </w:r>
          </w:p>
          <w:p w:rsidR="00000000" w:rsidDel="00000000" w:rsidP="00000000" w:rsidRDefault="00000000" w:rsidRPr="00000000" w14:paraId="00000399">
            <w:pPr>
              <w:numPr>
                <w:ilvl w:val="0"/>
                <w:numId w:val="42"/>
              </w:numPr>
              <w:tabs>
                <w:tab w:val="left" w:leader="none" w:pos="454"/>
              </w:tabs>
              <w:spacing w:line="259" w:lineRule="auto"/>
              <w:ind w:left="457" w:hanging="425"/>
              <w:jc w:val="left"/>
              <w:rPr/>
            </w:pPr>
            <w:r w:rsidDel="00000000" w:rsidR="00000000" w:rsidRPr="00000000">
              <w:rPr>
                <w:rtl w:val="0"/>
              </w:rPr>
              <w:t xml:space="preserve">the Product Terms; and</w:t>
            </w:r>
          </w:p>
          <w:p w:rsidR="00000000" w:rsidDel="00000000" w:rsidP="00000000" w:rsidRDefault="00000000" w:rsidRPr="00000000" w14:paraId="0000039A">
            <w:pPr>
              <w:numPr>
                <w:ilvl w:val="0"/>
                <w:numId w:val="42"/>
              </w:numPr>
              <w:tabs>
                <w:tab w:val="left" w:leader="none" w:pos="454"/>
              </w:tabs>
              <w:spacing w:line="259" w:lineRule="auto"/>
              <w:ind w:left="457" w:hanging="425"/>
              <w:jc w:val="left"/>
              <w:rPr/>
            </w:pPr>
            <w:r w:rsidDel="00000000" w:rsidR="00000000" w:rsidRPr="00000000">
              <w:rPr>
                <w:rtl w:val="0"/>
              </w:rPr>
              <w:t xml:space="preserve">the SLA(s);</w:t>
            </w:r>
          </w:p>
        </w:tc>
      </w:tr>
      <w:tr>
        <w:trPr>
          <w:cantSplit w:val="0"/>
          <w:tblHeader w:val="0"/>
        </w:trPr>
        <w:tc>
          <w:tcPr/>
          <w:p w:rsidR="00000000" w:rsidDel="00000000" w:rsidP="00000000" w:rsidRDefault="00000000" w:rsidRPr="00000000" w14:paraId="0000039B">
            <w:pPr>
              <w:jc w:val="left"/>
              <w:rPr>
                <w:b w:val="1"/>
              </w:rPr>
            </w:pPr>
            <w:r w:rsidDel="00000000" w:rsidR="00000000" w:rsidRPr="00000000">
              <w:rPr>
                <w:b w:val="1"/>
                <w:rtl w:val="0"/>
              </w:rPr>
              <w:t xml:space="preserve">Supplier Terms</w:t>
            </w:r>
          </w:p>
        </w:tc>
        <w:tc>
          <w:tcPr/>
          <w:p w:rsidR="00000000" w:rsidDel="00000000" w:rsidP="00000000" w:rsidRDefault="00000000" w:rsidRPr="00000000" w14:paraId="0000039C">
            <w:pPr>
              <w:rPr/>
            </w:pPr>
            <w:r w:rsidDel="00000000" w:rsidR="00000000" w:rsidRPr="00000000">
              <w:rPr>
                <w:rtl w:val="0"/>
              </w:rPr>
              <w:t xml:space="preserve">means the:</w:t>
            </w:r>
          </w:p>
          <w:p w:rsidR="00000000" w:rsidDel="00000000" w:rsidP="00000000" w:rsidRDefault="00000000" w:rsidRPr="00000000" w14:paraId="0000039D">
            <w:pPr>
              <w:numPr>
                <w:ilvl w:val="0"/>
                <w:numId w:val="40"/>
              </w:numPr>
              <w:tabs>
                <w:tab w:val="left" w:leader="none" w:pos="454"/>
              </w:tabs>
              <w:spacing w:line="259" w:lineRule="auto"/>
              <w:ind w:left="457" w:hanging="425"/>
              <w:jc w:val="left"/>
              <w:rPr/>
            </w:pPr>
            <w:r w:rsidDel="00000000" w:rsidR="00000000" w:rsidRPr="00000000">
              <w:rPr>
                <w:rtl w:val="0"/>
              </w:rPr>
              <w:t xml:space="preserve">Supplier General Terms; and</w:t>
            </w:r>
          </w:p>
          <w:p w:rsidR="00000000" w:rsidDel="00000000" w:rsidP="00000000" w:rsidRDefault="00000000" w:rsidRPr="00000000" w14:paraId="0000039E">
            <w:pPr>
              <w:numPr>
                <w:ilvl w:val="0"/>
                <w:numId w:val="40"/>
              </w:numPr>
              <w:tabs>
                <w:tab w:val="left" w:leader="none" w:pos="454"/>
              </w:tabs>
              <w:spacing w:line="259" w:lineRule="auto"/>
              <w:ind w:left="454" w:hanging="426"/>
              <w:jc w:val="left"/>
              <w:rPr/>
            </w:pPr>
            <w:r w:rsidDel="00000000" w:rsidR="00000000" w:rsidRPr="00000000">
              <w:rPr>
                <w:rtl w:val="0"/>
              </w:rPr>
              <w:t xml:space="preserve">Supplier Service Specific Terms;</w:t>
            </w:r>
          </w:p>
        </w:tc>
      </w:tr>
      <w:tr>
        <w:trPr>
          <w:cantSplit w:val="0"/>
          <w:tblHeader w:val="0"/>
        </w:trPr>
        <w:tc>
          <w:tcPr/>
          <w:p w:rsidR="00000000" w:rsidDel="00000000" w:rsidP="00000000" w:rsidRDefault="00000000" w:rsidRPr="00000000" w14:paraId="0000039F">
            <w:pPr>
              <w:jc w:val="left"/>
              <w:rPr>
                <w:b w:val="1"/>
              </w:rPr>
            </w:pPr>
            <w:r w:rsidDel="00000000" w:rsidR="00000000" w:rsidRPr="00000000">
              <w:rPr>
                <w:b w:val="1"/>
                <w:rtl w:val="0"/>
              </w:rPr>
              <w:t xml:space="preserve">Supplier’s Register of Key Sub-Contractors and Sub-Processors</w:t>
            </w:r>
          </w:p>
        </w:tc>
        <w:tc>
          <w:tcPr/>
          <w:p w:rsidR="00000000" w:rsidDel="00000000" w:rsidP="00000000" w:rsidRDefault="00000000" w:rsidRPr="00000000" w14:paraId="000003A0">
            <w:pPr>
              <w:rPr/>
            </w:pPr>
            <w:r w:rsidDel="00000000" w:rsidR="00000000" w:rsidRPr="00000000">
              <w:rPr>
                <w:rtl w:val="0"/>
              </w:rPr>
              <w:t xml:space="preserve">has the meaning given in the Framework Agreement;</w:t>
            </w:r>
          </w:p>
        </w:tc>
      </w:tr>
      <w:tr>
        <w:trPr>
          <w:cantSplit w:val="0"/>
          <w:tblHeader w:val="0"/>
        </w:trPr>
        <w:tc>
          <w:tcPr/>
          <w:p w:rsidR="00000000" w:rsidDel="00000000" w:rsidP="00000000" w:rsidRDefault="00000000" w:rsidRPr="00000000" w14:paraId="000003A1">
            <w:pPr>
              <w:jc w:val="left"/>
              <w:rPr>
                <w:b w:val="1"/>
              </w:rPr>
            </w:pPr>
            <w:r w:rsidDel="00000000" w:rsidR="00000000" w:rsidRPr="00000000">
              <w:rPr>
                <w:b w:val="1"/>
                <w:rtl w:val="0"/>
              </w:rPr>
              <w:t xml:space="preserve">Transparency Information</w:t>
            </w:r>
          </w:p>
        </w:tc>
        <w:tc>
          <w:tcPr/>
          <w:p w:rsidR="00000000" w:rsidDel="00000000" w:rsidP="00000000" w:rsidRDefault="00000000" w:rsidRPr="00000000" w14:paraId="000003A2">
            <w:pPr>
              <w:ind w:left="32" w:firstLine="0"/>
              <w:rPr/>
            </w:pPr>
            <w:r w:rsidDel="00000000" w:rsidR="00000000" w:rsidRPr="00000000">
              <w:rPr>
                <w:rtl w:val="0"/>
              </w:rPr>
              <w:t xml:space="preserve">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rsidR="00000000" w:rsidDel="00000000" w:rsidP="00000000" w:rsidRDefault="00000000" w:rsidRPr="00000000" w14:paraId="000003A3">
            <w:pPr>
              <w:numPr>
                <w:ilvl w:val="0"/>
                <w:numId w:val="9"/>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3A4">
            <w:pPr>
              <w:numPr>
                <w:ilvl w:val="0"/>
                <w:numId w:val="9"/>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3A5">
            <w:pPr>
              <w:jc w:val="left"/>
              <w:rPr>
                <w:b w:val="1"/>
              </w:rPr>
            </w:pPr>
            <w:r w:rsidDel="00000000" w:rsidR="00000000" w:rsidRPr="00000000">
              <w:rPr>
                <w:b w:val="1"/>
                <w:sz w:val="24"/>
                <w:szCs w:val="24"/>
                <w:rtl w:val="0"/>
              </w:rPr>
              <w:t xml:space="preserve">UK GDPR </w:t>
            </w:r>
            <w:r w:rsidDel="00000000" w:rsidR="00000000" w:rsidRPr="00000000">
              <w:rPr>
                <w:rtl w:val="0"/>
              </w:rPr>
            </w:r>
          </w:p>
        </w:tc>
        <w:tc>
          <w:tcPr/>
          <w:p w:rsidR="00000000" w:rsidDel="00000000" w:rsidP="00000000" w:rsidRDefault="00000000" w:rsidRPr="00000000" w14:paraId="000003A6">
            <w:pPr>
              <w:ind w:left="32" w:firstLine="0"/>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trPr>
          <w:cantSplit w:val="0"/>
          <w:tblHeader w:val="0"/>
        </w:trPr>
        <w:tc>
          <w:tcPr/>
          <w:p w:rsidR="00000000" w:rsidDel="00000000" w:rsidP="00000000" w:rsidRDefault="00000000" w:rsidRPr="00000000" w14:paraId="000003A7">
            <w:pPr>
              <w:jc w:val="left"/>
              <w:rPr>
                <w:b w:val="1"/>
              </w:rPr>
            </w:pPr>
            <w:r w:rsidDel="00000000" w:rsidR="00000000" w:rsidRPr="00000000">
              <w:rPr>
                <w:b w:val="1"/>
                <w:rtl w:val="0"/>
              </w:rPr>
              <w:t xml:space="preserve">Working Day</w:t>
            </w:r>
          </w:p>
        </w:tc>
        <w:tc>
          <w:tcPr/>
          <w:p w:rsidR="00000000" w:rsidDel="00000000" w:rsidP="00000000" w:rsidRDefault="00000000" w:rsidRPr="00000000" w14:paraId="000003A8">
            <w:pPr>
              <w:rPr/>
            </w:pPr>
            <w:r w:rsidDel="00000000" w:rsidR="00000000" w:rsidRPr="00000000">
              <w:rPr>
                <w:rtl w:val="0"/>
              </w:rPr>
              <w:t xml:space="preserve">means any day other than a Saturday, Sunday or public holiday in England and Wales; and</w:t>
            </w:r>
          </w:p>
        </w:tc>
      </w:tr>
      <w:tr>
        <w:trPr>
          <w:cantSplit w:val="0"/>
          <w:tblHeader w:val="0"/>
        </w:trPr>
        <w:tc>
          <w:tcPr/>
          <w:p w:rsidR="00000000" w:rsidDel="00000000" w:rsidP="00000000" w:rsidRDefault="00000000" w:rsidRPr="00000000" w14:paraId="000003A9">
            <w:pPr>
              <w:jc w:val="left"/>
              <w:rPr>
                <w:b w:val="1"/>
              </w:rPr>
            </w:pPr>
            <w:r w:rsidDel="00000000" w:rsidR="00000000" w:rsidRPr="00000000">
              <w:rPr>
                <w:b w:val="1"/>
                <w:rtl w:val="0"/>
              </w:rPr>
              <w:t xml:space="preserve">VAT</w:t>
            </w:r>
          </w:p>
        </w:tc>
        <w:tc>
          <w:tcPr/>
          <w:p w:rsidR="00000000" w:rsidDel="00000000" w:rsidP="00000000" w:rsidRDefault="00000000" w:rsidRPr="00000000" w14:paraId="000003AA">
            <w:pPr>
              <w:rPr/>
            </w:pPr>
            <w:r w:rsidDel="00000000" w:rsidR="00000000" w:rsidRPr="00000000">
              <w:rPr>
                <w:rtl w:val="0"/>
              </w:rPr>
              <w:t xml:space="preserve">means value added tax in accordance with the provisions of the Value Added Tax Act 1994.</w:t>
            </w:r>
          </w:p>
        </w:tc>
      </w:tr>
    </w:tbl>
    <w:p w:rsidR="00000000" w:rsidDel="00000000" w:rsidP="00000000" w:rsidRDefault="00000000" w:rsidRPr="00000000" w14:paraId="000003AB">
      <w:pPr>
        <w:jc w:val="left"/>
        <w:rPr/>
      </w:pPr>
      <w:r w:rsidDel="00000000" w:rsidR="00000000" w:rsidRPr="00000000">
        <w:rPr>
          <w:rtl w:val="0"/>
        </w:rPr>
      </w:r>
    </w:p>
    <w:p w:rsidR="00000000" w:rsidDel="00000000" w:rsidP="00000000" w:rsidRDefault="00000000" w:rsidRPr="00000000" w14:paraId="000003AC">
      <w:pPr>
        <w:rPr/>
      </w:pPr>
      <w:r w:rsidDel="00000000" w:rsidR="00000000" w:rsidRPr="00000000">
        <w:br w:type="page"/>
      </w:r>
      <w:r w:rsidDel="00000000" w:rsidR="00000000" w:rsidRPr="00000000">
        <w:rPr>
          <w:rtl w:val="0"/>
        </w:rPr>
      </w:r>
    </w:p>
    <w:p w:rsidR="00000000" w:rsidDel="00000000" w:rsidP="00000000" w:rsidRDefault="00000000" w:rsidRPr="00000000" w14:paraId="000003AD">
      <w:pPr>
        <w:pStyle w:val="Heading1"/>
        <w:tabs>
          <w:tab w:val="left" w:leader="none" w:pos="720"/>
        </w:tabs>
        <w:jc w:val="center"/>
        <w:rPr/>
      </w:pPr>
      <w:bookmarkStart w:colFirst="0" w:colLast="0" w:name="_3qwpj7n" w:id="155"/>
      <w:bookmarkEnd w:id="155"/>
      <w:r w:rsidDel="00000000" w:rsidR="00000000" w:rsidRPr="00000000">
        <w:rPr>
          <w:rtl w:val="0"/>
        </w:rPr>
        <w:t xml:space="preserve">SCHEDULE 2</w:t>
      </w:r>
    </w:p>
    <w:p w:rsidR="00000000" w:rsidDel="00000000" w:rsidP="00000000" w:rsidRDefault="00000000" w:rsidRPr="00000000" w14:paraId="000003AE">
      <w:pPr>
        <w:pStyle w:val="Heading1"/>
        <w:tabs>
          <w:tab w:val="left" w:leader="none" w:pos="720"/>
        </w:tabs>
        <w:ind w:left="709" w:hanging="709"/>
        <w:jc w:val="center"/>
        <w:rPr/>
      </w:pPr>
      <w:bookmarkStart w:colFirst="0" w:colLast="0" w:name="_261ztfg" w:id="156"/>
      <w:bookmarkEnd w:id="156"/>
      <w:r w:rsidDel="00000000" w:rsidR="00000000" w:rsidRPr="00000000">
        <w:rPr>
          <w:rtl w:val="0"/>
        </w:rPr>
        <w:t xml:space="preserve">ADDITIONAL TERMS AND CONDITIONS</w:t>
      </w:r>
    </w:p>
    <w:p w:rsidR="00000000" w:rsidDel="00000000" w:rsidP="00000000" w:rsidRDefault="00000000" w:rsidRPr="00000000" w14:paraId="000003AF">
      <w:pPr>
        <w:pStyle w:val="Heading1"/>
        <w:numPr>
          <w:ilvl w:val="0"/>
          <w:numId w:val="18"/>
        </w:numPr>
        <w:tabs>
          <w:tab w:val="left" w:leader="none" w:pos="720"/>
        </w:tabs>
        <w:ind w:left="720" w:hanging="720"/>
        <w:rPr/>
      </w:pPr>
      <w:bookmarkStart w:colFirst="0" w:colLast="0" w:name="_l7a3n9" w:id="157"/>
      <w:bookmarkEnd w:id="157"/>
      <w:r w:rsidDel="00000000" w:rsidR="00000000" w:rsidRPr="00000000">
        <w:rPr>
          <w:rtl w:val="0"/>
        </w:rPr>
        <w:t xml:space="preserve">DEFINITIONS</w:t>
      </w:r>
    </w:p>
    <w:p w:rsidR="00000000" w:rsidDel="00000000" w:rsidP="00000000" w:rsidRDefault="00000000" w:rsidRPr="00000000" w14:paraId="000003B0">
      <w:pPr>
        <w:pStyle w:val="Heading2"/>
        <w:numPr>
          <w:ilvl w:val="1"/>
          <w:numId w:val="18"/>
        </w:numPr>
        <w:spacing w:after="120" w:before="120" w:lineRule="auto"/>
        <w:ind w:left="1440" w:hanging="360"/>
        <w:rPr/>
      </w:pPr>
      <w:r w:rsidDel="00000000" w:rsidR="00000000" w:rsidRPr="00000000">
        <w:rPr>
          <w:rtl w:val="0"/>
        </w:rPr>
        <w:t xml:space="preserve">In this Schedule 2 to the Call-Off Contract, unless the context otherwise requires, capitalised expressions shall have the meanings set out in Schedule 1 of the Call-Off Contract or as set out below:</w:t>
      </w:r>
    </w:p>
    <w:tbl>
      <w:tblPr>
        <w:tblStyle w:val="Table2"/>
        <w:tblW w:w="955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144"/>
        <w:tblGridChange w:id="0">
          <w:tblGrid>
            <w:gridCol w:w="2410"/>
            <w:gridCol w:w="7144"/>
          </w:tblGrid>
        </w:tblGridChange>
      </w:tblGrid>
      <w:tr>
        <w:trPr>
          <w:cantSplit w:val="0"/>
          <w:tblHeader w:val="0"/>
        </w:trPr>
        <w:tc>
          <w:tcPr>
            <w:shd w:fill="auto" w:val="clear"/>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Authorised User </w:t>
            </w:r>
          </w:p>
        </w:tc>
        <w:tc>
          <w:tcPr>
            <w:shd w:fill="auto" w:val="clear"/>
          </w:tcPr>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any user of the Buyer who has been granted privileged access to the platform and assigned a role giving them access to the areas required to carry out their job;</w:t>
            </w:r>
          </w:p>
        </w:tc>
      </w:tr>
      <w:tr>
        <w:trPr>
          <w:cantSplit w:val="0"/>
          <w:tblHeader w:val="0"/>
        </w:trPr>
        <w:tc>
          <w:tcPr>
            <w:shd w:fill="auto" w:val="clear"/>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Change Management Activity</w:t>
            </w:r>
          </w:p>
        </w:tc>
        <w:tc>
          <w:tcPr>
            <w:shd w:fill="auto" w:val="clear"/>
          </w:tcPr>
          <w:p w:rsidR="00000000" w:rsidDel="00000000" w:rsidP="00000000" w:rsidRDefault="00000000" w:rsidRPr="00000000" w14:paraId="000003B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any change to the Services or platform, and shall include any Controls;</w:t>
            </w:r>
          </w:p>
        </w:tc>
      </w:tr>
      <w:tr>
        <w:trPr>
          <w:cantSplit w:val="0"/>
          <w:tblHeader w:val="0"/>
        </w:trPr>
        <w:tc>
          <w:tcPr>
            <w:shd w:fill="auto" w:val="clear"/>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Change Management Procedure</w:t>
            </w:r>
          </w:p>
        </w:tc>
        <w:tc>
          <w:tcPr>
            <w:shd w:fill="auto" w:val="clear"/>
          </w:tcPr>
          <w:p w:rsidR="00000000" w:rsidDel="00000000" w:rsidP="00000000" w:rsidRDefault="00000000" w:rsidRPr="00000000" w14:paraId="000003B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the procedure for implementing any Change Management Activity in accordance with Clause 3.6;</w:t>
            </w:r>
          </w:p>
        </w:tc>
      </w:tr>
      <w:tr>
        <w:trPr>
          <w:cantSplit w:val="0"/>
          <w:tblHeader w:val="0"/>
        </w:trPr>
        <w:tc>
          <w:tcPr>
            <w:shd w:fill="auto" w:val="clear"/>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Classifications</w:t>
            </w:r>
          </w:p>
        </w:tc>
        <w:tc>
          <w:tcPr>
            <w:shd w:fill="auto" w:val="clear"/>
          </w:tcPr>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 security marking of OFFICIAL, SECRET or TOP SECRET (including any STRAP marking) (and also including the legacy classifications of PROTECT, RESTRICTED and CONFIDENTIAL) which may be applied to material and ‘Classified’ may be construed accordingly;</w:t>
            </w:r>
          </w:p>
        </w:tc>
      </w:tr>
      <w:tr>
        <w:trPr>
          <w:cantSplit w:val="0"/>
          <w:tblHeader w:val="0"/>
        </w:trPr>
        <w:tc>
          <w:tcPr>
            <w:shd w:fill="auto" w:val="clear"/>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Classified Information</w:t>
            </w:r>
          </w:p>
        </w:tc>
        <w:tc>
          <w:tcPr>
            <w:shd w:fill="auto" w:val="clear"/>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any information or material, regardless of its form, nature or mode of transmission, to which a security classification or protection has been attributed and which in the interests of national security and in accordance with the law or administrative provisions of any part of the United Kingdom requires protection against appropriation, destruction, removal, disclosure, loss or access by any unauthorised individual, or any other type of compromise;</w:t>
            </w:r>
          </w:p>
        </w:tc>
      </w:tr>
      <w:tr>
        <w:trPr>
          <w:cantSplit w:val="0"/>
          <w:tblHeader w:val="0"/>
        </w:trPr>
        <w:tc>
          <w:tcPr>
            <w:shd w:fill="auto" w:val="clear"/>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Clause</w:t>
            </w:r>
          </w:p>
        </w:tc>
        <w:tc>
          <w:tcPr>
            <w:shd w:fill="auto" w:val="clear"/>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a paragraph of this Schedule unless stipulated to be a Clause of the Call-Off Contract;</w:t>
            </w:r>
          </w:p>
        </w:tc>
      </w:tr>
      <w:tr>
        <w:trPr>
          <w:cantSplit w:val="0"/>
          <w:tblHeader w:val="0"/>
        </w:trPr>
        <w:tc>
          <w:tcPr>
            <w:shd w:fill="auto" w:val="clear"/>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Controls</w:t>
            </w:r>
          </w:p>
        </w:tc>
        <w:tc>
          <w:tcPr>
            <w:shd w:fill="auto" w:val="clear"/>
          </w:tcPr>
          <w:p w:rsidR="00000000" w:rsidDel="00000000" w:rsidP="00000000" w:rsidRDefault="00000000" w:rsidRPr="00000000" w14:paraId="000003B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updates to the platform, deployment of new features and security controls;</w:t>
            </w:r>
          </w:p>
        </w:tc>
      </w:tr>
      <w:tr>
        <w:trPr>
          <w:cantSplit w:val="0"/>
          <w:tblHeader w:val="0"/>
        </w:trPr>
        <w:tc>
          <w:tcPr>
            <w:tcBorders>
              <w:top w:color="000000" w:space="0" w:sz="4" w:val="single"/>
              <w:bottom w:color="000000" w:space="0" w:sz="4" w:val="single"/>
            </w:tcBorders>
            <w:shd w:fill="auto" w:val="clear"/>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Design and Deployment Phase</w:t>
            </w:r>
          </w:p>
        </w:tc>
        <w:tc>
          <w:tcPr>
            <w:tcBorders>
              <w:top w:color="000000" w:space="0" w:sz="4" w:val="single"/>
              <w:bottom w:color="000000" w:space="0" w:sz="4" w:val="single"/>
            </w:tcBorders>
            <w:shd w:fill="auto" w:val="clear"/>
          </w:tcPr>
          <w:p w:rsidR="00000000" w:rsidDel="00000000" w:rsidP="00000000" w:rsidRDefault="00000000" w:rsidRPr="00000000" w14:paraId="000003C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the period in which the Supplier is building the Hyperscale environment;</w:t>
            </w:r>
          </w:p>
        </w:tc>
      </w:tr>
      <w:tr>
        <w:trPr>
          <w:cantSplit w:val="0"/>
          <w:tblHeader w:val="0"/>
        </w:trPr>
        <w:tc>
          <w:tcPr>
            <w:tcBorders>
              <w:top w:color="000000" w:space="0" w:sz="4" w:val="single"/>
              <w:bottom w:color="000000" w:space="0" w:sz="4" w:val="single"/>
            </w:tcBorders>
            <w:shd w:fill="auto" w:val="clear"/>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Management Interfaces</w:t>
            </w:r>
          </w:p>
        </w:tc>
        <w:tc>
          <w:tcPr>
            <w:tcBorders>
              <w:top w:color="000000" w:space="0" w:sz="4" w:val="single"/>
              <w:bottom w:color="000000" w:space="0" w:sz="4" w:val="single"/>
            </w:tcBorders>
            <w:shd w:fill="auto" w:val="clear"/>
          </w:tcPr>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a portal or portals where administrative tasks can be carried out or a user can access information; </w:t>
            </w:r>
          </w:p>
        </w:tc>
      </w:tr>
      <w:tr>
        <w:trPr>
          <w:cantSplit w:val="0"/>
          <w:tblHeader w:val="0"/>
        </w:trPr>
        <w:tc>
          <w:tcPr>
            <w:tcBorders>
              <w:top w:color="000000" w:space="0" w:sz="4" w:val="single"/>
              <w:bottom w:color="000000" w:space="0" w:sz="4" w:val="single"/>
            </w:tcBorders>
            <w:shd w:fill="auto" w:val="clear"/>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Site</w:t>
            </w:r>
          </w:p>
        </w:tc>
        <w:tc>
          <w:tcPr>
            <w:tcBorders>
              <w:top w:color="000000" w:space="0" w:sz="4" w:val="single"/>
              <w:bottom w:color="000000" w:space="0" w:sz="4" w:val="single"/>
            </w:tcBorders>
            <w:shd w:fill="auto" w:val="clear"/>
          </w:tcPr>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the location of the system, spares, system media and support services; </w:t>
            </w:r>
          </w:p>
        </w:tc>
      </w:tr>
      <w:tr>
        <w:trPr>
          <w:cantSplit w:val="0"/>
          <w:tblHeader w:val="0"/>
        </w:trPr>
        <w:tc>
          <w:tcPr>
            <w:tcBorders>
              <w:top w:color="000000" w:space="0" w:sz="4" w:val="single"/>
              <w:bottom w:color="000000" w:space="0" w:sz="4" w:val="single"/>
            </w:tcBorders>
            <w:shd w:fill="auto" w:val="clear"/>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Sustainable Operations Report</w:t>
            </w:r>
          </w:p>
        </w:tc>
        <w:tc>
          <w:tcPr>
            <w:tcBorders>
              <w:top w:color="000000" w:space="0" w:sz="4" w:val="single"/>
              <w:bottom w:color="000000" w:space="0" w:sz="4" w:val="single"/>
            </w:tcBorders>
            <w:shd w:fill="auto" w:val="clear"/>
          </w:tcPr>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the report provided in accordance with Clause 10 of this Schedule 2 and shall include the information set out in Annex 2; and</w:t>
            </w:r>
          </w:p>
        </w:tc>
      </w:tr>
      <w:tr>
        <w:trPr>
          <w:cantSplit w:val="0"/>
          <w:tblHeader w:val="0"/>
        </w:trPr>
        <w:tc>
          <w:tcPr>
            <w:tcBorders>
              <w:top w:color="000000" w:space="0" w:sz="4" w:val="single"/>
            </w:tcBorders>
            <w:shd w:fill="auto" w:val="clear"/>
          </w:tcPr>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Unauthorised User</w:t>
            </w:r>
          </w:p>
        </w:tc>
        <w:tc>
          <w:tcPr>
            <w:tcBorders>
              <w:top w:color="000000" w:space="0" w:sz="4" w:val="single"/>
            </w:tcBorders>
            <w:shd w:fill="auto" w:val="clear"/>
          </w:tcPr>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means any user who is not an Authorised User.</w:t>
            </w:r>
          </w:p>
        </w:tc>
      </w:tr>
    </w:tbl>
    <w:p w:rsidR="00000000" w:rsidDel="00000000" w:rsidP="00000000" w:rsidRDefault="00000000" w:rsidRPr="00000000" w14:paraId="000003C9">
      <w:pPr>
        <w:pStyle w:val="Heading1"/>
        <w:numPr>
          <w:ilvl w:val="0"/>
          <w:numId w:val="18"/>
        </w:numPr>
        <w:tabs>
          <w:tab w:val="left" w:leader="none" w:pos="720"/>
        </w:tabs>
        <w:ind w:left="1080" w:hanging="720"/>
        <w:rPr>
          <w:smallCaps w:val="1"/>
          <w:color w:val="000000"/>
        </w:rPr>
      </w:pPr>
      <w:bookmarkStart w:colFirst="0" w:colLast="0" w:name="_356xmb2" w:id="158"/>
      <w:bookmarkEnd w:id="158"/>
      <w:r w:rsidDel="00000000" w:rsidR="00000000" w:rsidRPr="00000000">
        <w:rPr>
          <w:smallCaps w:val="1"/>
          <w:color w:val="000000"/>
          <w:rtl w:val="0"/>
        </w:rPr>
        <w:t xml:space="preserve">DEFCONS </w:t>
      </w:r>
    </w:p>
    <w:p w:rsidR="00000000" w:rsidDel="00000000" w:rsidP="00000000" w:rsidRDefault="00000000" w:rsidRPr="00000000" w14:paraId="000003CA">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280" w:before="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Annex 1 to this Schedule 2 (Additional Terms and Conditions)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[shall / shall not]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apply to the Call-Off Contract.</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0" w:right="0" w:firstLine="0"/>
        <w:jc w:val="both"/>
        <w:rPr>
          <w:rFonts w:ascii="Calibri" w:cs="Calibri" w:eastAsia="Calibri" w:hAnsi="Calibri"/>
          <w:b w:val="1"/>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highlight w:val="green"/>
          <w:u w:val="none"/>
          <w:vertAlign w:val="baseline"/>
          <w:rtl w:val="0"/>
        </w:rPr>
        <w:t xml:space="preserve">[Note to Suppliers: Annex 1 shall only apply to Government Suppliers providing the Services to the Ministry of Defence.]</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CC">
      <w:pPr>
        <w:pStyle w:val="Heading1"/>
        <w:numPr>
          <w:ilvl w:val="0"/>
          <w:numId w:val="18"/>
        </w:numPr>
        <w:tabs>
          <w:tab w:val="left" w:leader="none" w:pos="720"/>
        </w:tabs>
        <w:ind w:left="1080" w:hanging="720"/>
        <w:rPr/>
      </w:pPr>
      <w:bookmarkStart w:colFirst="0" w:colLast="0" w:name="_1kc7wiv" w:id="159"/>
      <w:bookmarkEnd w:id="159"/>
      <w:r w:rsidDel="00000000" w:rsidR="00000000" w:rsidRPr="00000000">
        <w:rPr>
          <w:rtl w:val="0"/>
        </w:rPr>
        <w:t xml:space="preserve">SERVICES</w:t>
      </w:r>
    </w:p>
    <w:p w:rsidR="00000000" w:rsidDel="00000000" w:rsidP="00000000" w:rsidRDefault="00000000" w:rsidRPr="00000000" w14:paraId="000003CD">
      <w:pPr>
        <w:pStyle w:val="Heading2"/>
        <w:numPr>
          <w:ilvl w:val="1"/>
          <w:numId w:val="18"/>
        </w:numPr>
        <w:spacing w:after="120" w:before="120" w:lineRule="auto"/>
        <w:ind w:left="1440" w:hanging="360"/>
        <w:rPr/>
      </w:pPr>
      <w:r w:rsidDel="00000000" w:rsidR="00000000" w:rsidRPr="00000000">
        <w:rPr>
          <w:rtl w:val="0"/>
        </w:rPr>
        <w:t xml:space="preserve">During the Design and Deployment Phase, the Supplier shall identify and agree with the Buyer the missions, business functions, and mission and business processes which the platform are intended to support (the "</w:t>
      </w:r>
      <w:r w:rsidDel="00000000" w:rsidR="00000000" w:rsidRPr="00000000">
        <w:rPr>
          <w:b w:val="1"/>
          <w:rtl w:val="0"/>
        </w:rPr>
        <w:t xml:space="preserve">Requirements</w:t>
      </w:r>
      <w:r w:rsidDel="00000000" w:rsidR="00000000" w:rsidRPr="00000000">
        <w:rPr>
          <w:rtl w:val="0"/>
        </w:rPr>
        <w:t xml:space="preserve">"). At any time during the Contract, the Buyer may request that the Supplier to provide a matrix setting out how the Supplier has met such Requirements. </w:t>
      </w:r>
    </w:p>
    <w:p w:rsidR="00000000" w:rsidDel="00000000" w:rsidP="00000000" w:rsidRDefault="00000000" w:rsidRPr="00000000" w14:paraId="000003CE">
      <w:pPr>
        <w:pStyle w:val="Heading2"/>
        <w:numPr>
          <w:ilvl w:val="1"/>
          <w:numId w:val="18"/>
        </w:numPr>
        <w:spacing w:after="120" w:before="120" w:lineRule="auto"/>
        <w:ind w:left="1440" w:hanging="360"/>
        <w:rPr/>
      </w:pPr>
      <w:r w:rsidDel="00000000" w:rsidR="00000000" w:rsidRPr="00000000">
        <w:rPr>
          <w:rtl w:val="0"/>
        </w:rPr>
        <w:t xml:space="preserve">The Supplier shall be responsible and accountable for all Controls and platform infrastructure it implements on behalf of the Buyer within a platform and inherited by any such systems to ensure that the platform is optimised and fit for purpose. </w:t>
      </w:r>
    </w:p>
    <w:p w:rsidR="00000000" w:rsidDel="00000000" w:rsidP="00000000" w:rsidRDefault="00000000" w:rsidRPr="00000000" w14:paraId="000003CF">
      <w:pPr>
        <w:pStyle w:val="Heading2"/>
        <w:numPr>
          <w:ilvl w:val="1"/>
          <w:numId w:val="18"/>
        </w:numPr>
        <w:spacing w:after="120" w:before="120" w:lineRule="auto"/>
        <w:ind w:left="1440" w:hanging="360"/>
        <w:rPr/>
      </w:pPr>
      <w:r w:rsidDel="00000000" w:rsidR="00000000" w:rsidRPr="00000000">
        <w:rPr>
          <w:rtl w:val="0"/>
        </w:rPr>
        <w:t xml:space="preserve">The Supplier shall implement an initial set of Controls for the system at the commencement of any Call-Off Contract taking into account an initial risk assessment undertaken in accordance with Clause 6 and any mitigations it identifies.</w:t>
      </w:r>
    </w:p>
    <w:p w:rsidR="00000000" w:rsidDel="00000000" w:rsidP="00000000" w:rsidRDefault="00000000" w:rsidRPr="00000000" w14:paraId="000003D0">
      <w:pPr>
        <w:pStyle w:val="Heading2"/>
        <w:numPr>
          <w:ilvl w:val="1"/>
          <w:numId w:val="18"/>
        </w:numPr>
        <w:spacing w:after="120" w:before="120" w:lineRule="auto"/>
        <w:ind w:left="1440" w:hanging="360"/>
        <w:rPr/>
      </w:pPr>
      <w:bookmarkStart w:colFirst="0" w:colLast="0" w:name="_44bvf6o" w:id="160"/>
      <w:bookmarkEnd w:id="160"/>
      <w:r w:rsidDel="00000000" w:rsidR="00000000" w:rsidRPr="00000000">
        <w:rPr>
          <w:rtl w:val="0"/>
        </w:rPr>
        <w:t xml:space="preserve">Throughout the duration of such Call-Off Contract, the Supplier shall monitor and assess the platform and Controls on an ongoing basis using impact analysis and risk assessments carried out in accordance with Clause 6 to determine whether the Controls are implemented correctly and effectively, operating as intended and producing the desired outcomes with respect to satisfying the security and privacy requirements.</w:t>
      </w:r>
    </w:p>
    <w:p w:rsidR="00000000" w:rsidDel="00000000" w:rsidP="00000000" w:rsidRDefault="00000000" w:rsidRPr="00000000" w14:paraId="000003D1">
      <w:pPr>
        <w:pStyle w:val="Heading2"/>
        <w:numPr>
          <w:ilvl w:val="1"/>
          <w:numId w:val="18"/>
        </w:numPr>
        <w:spacing w:after="120" w:before="120" w:lineRule="auto"/>
        <w:ind w:left="1440" w:hanging="360"/>
        <w:rPr/>
      </w:pPr>
      <w:r w:rsidDel="00000000" w:rsidR="00000000" w:rsidRPr="00000000">
        <w:rPr>
          <w:rtl w:val="0"/>
        </w:rPr>
        <w:t xml:space="preserve">Where necessary as identified in Clause 3.4 above, and implemented in accordance with Clause 3.6 below, the Supplier shall tailor the Controls as required to reduce risk to an acceptable level, as agreed by the Buyer. The Supplier shall document any Change Management Activities to the system or environment of operation and shall report to the Buyer on the security and privacy posture of the system quarterly and on request by the Buyer. </w:t>
      </w:r>
    </w:p>
    <w:p w:rsidR="00000000" w:rsidDel="00000000" w:rsidP="00000000" w:rsidRDefault="00000000" w:rsidRPr="00000000" w14:paraId="000003D2">
      <w:pPr>
        <w:pStyle w:val="Heading2"/>
        <w:numPr>
          <w:ilvl w:val="1"/>
          <w:numId w:val="18"/>
        </w:numPr>
        <w:spacing w:after="120" w:before="120" w:lineRule="auto"/>
        <w:ind w:left="1440" w:hanging="360"/>
        <w:rPr/>
      </w:pPr>
      <w:bookmarkStart w:colFirst="0" w:colLast="0" w:name="_2jh5peh" w:id="161"/>
      <w:bookmarkEnd w:id="161"/>
      <w:r w:rsidDel="00000000" w:rsidR="00000000" w:rsidRPr="00000000">
        <w:rPr>
          <w:rtl w:val="0"/>
        </w:rPr>
        <w:t xml:space="preserve">Subject to Paragraph 3.7, the Supplier shall implement any Change Management Activities in accordance with the Change Management Procedures. The Supplier shall provide a schedule of proposed Change Management Activities which shall then be agreed with the Buyer. Such schedule shall include (but is not limited to):</w:t>
      </w:r>
    </w:p>
    <w:p w:rsidR="00000000" w:rsidDel="00000000" w:rsidP="00000000" w:rsidRDefault="00000000" w:rsidRPr="00000000" w14:paraId="000003D3">
      <w:pPr>
        <w:pStyle w:val="Heading2"/>
        <w:numPr>
          <w:ilvl w:val="2"/>
          <w:numId w:val="18"/>
        </w:numPr>
        <w:spacing w:after="120" w:before="120" w:lineRule="auto"/>
        <w:ind w:left="2160" w:hanging="180"/>
        <w:rPr/>
      </w:pPr>
      <w:r w:rsidDel="00000000" w:rsidR="00000000" w:rsidRPr="00000000">
        <w:rPr>
          <w:rtl w:val="0"/>
        </w:rPr>
        <w:t xml:space="preserve">change categorisation;</w:t>
      </w:r>
    </w:p>
    <w:p w:rsidR="00000000" w:rsidDel="00000000" w:rsidP="00000000" w:rsidRDefault="00000000" w:rsidRPr="00000000" w14:paraId="000003D4">
      <w:pPr>
        <w:pStyle w:val="Heading2"/>
        <w:numPr>
          <w:ilvl w:val="2"/>
          <w:numId w:val="18"/>
        </w:numPr>
        <w:spacing w:after="120" w:before="120" w:lineRule="auto"/>
        <w:ind w:left="2160" w:hanging="180"/>
        <w:rPr/>
      </w:pPr>
      <w:r w:rsidDel="00000000" w:rsidR="00000000" w:rsidRPr="00000000">
        <w:rPr>
          <w:rtl w:val="0"/>
        </w:rPr>
        <w:t xml:space="preserve">an assessment of the risk; and </w:t>
      </w:r>
    </w:p>
    <w:p w:rsidR="00000000" w:rsidDel="00000000" w:rsidP="00000000" w:rsidRDefault="00000000" w:rsidRPr="00000000" w14:paraId="000003D5">
      <w:pPr>
        <w:pStyle w:val="Heading2"/>
        <w:numPr>
          <w:ilvl w:val="2"/>
          <w:numId w:val="18"/>
        </w:numPr>
        <w:spacing w:after="120" w:before="120" w:lineRule="auto"/>
        <w:ind w:left="2160" w:hanging="180"/>
        <w:rPr/>
      </w:pPr>
      <w:r w:rsidDel="00000000" w:rsidR="00000000" w:rsidRPr="00000000">
        <w:rPr>
          <w:rtl w:val="0"/>
        </w:rPr>
        <w:t xml:space="preserve">a RACI (Responsible, Accountable, Consulted, Informed) matrix. </w:t>
      </w:r>
    </w:p>
    <w:p w:rsidR="00000000" w:rsidDel="00000000" w:rsidP="00000000" w:rsidRDefault="00000000" w:rsidRPr="00000000" w14:paraId="000003D6">
      <w:pPr>
        <w:pStyle w:val="Heading2"/>
        <w:spacing w:after="120" w:before="120" w:lineRule="auto"/>
        <w:ind w:left="1440" w:firstLine="852.0000000000002"/>
        <w:rPr/>
      </w:pPr>
      <w:r w:rsidDel="00000000" w:rsidR="00000000" w:rsidRPr="00000000">
        <w:rPr>
          <w:rtl w:val="0"/>
        </w:rPr>
        <w:t xml:space="preserve">For the avoidance of doubt, formal change evaluation must be mandated for all changes with potential impact beyond the boundary of the Services.</w:t>
      </w:r>
    </w:p>
    <w:p w:rsidR="00000000" w:rsidDel="00000000" w:rsidP="00000000" w:rsidRDefault="00000000" w:rsidRPr="00000000" w14:paraId="000003D7">
      <w:pPr>
        <w:pStyle w:val="Heading2"/>
        <w:numPr>
          <w:ilvl w:val="1"/>
          <w:numId w:val="18"/>
        </w:numPr>
        <w:spacing w:after="120" w:before="120" w:lineRule="auto"/>
        <w:ind w:left="1440" w:hanging="360"/>
        <w:rPr/>
      </w:pPr>
      <w:bookmarkStart w:colFirst="0" w:colLast="0" w:name="_ymfzma" w:id="162"/>
      <w:bookmarkEnd w:id="162"/>
      <w:r w:rsidDel="00000000" w:rsidR="00000000" w:rsidRPr="00000000">
        <w:rPr>
          <w:rtl w:val="0"/>
        </w:rPr>
        <w:t xml:space="preserve">Where the Supplier is undertaking any sensitive operational activity, where requested by the Authority, the Supplier shall stop any Change Management Activities as soon as reasonable practicable which may affect the performance or availability of the platform. </w:t>
      </w:r>
    </w:p>
    <w:p w:rsidR="00000000" w:rsidDel="00000000" w:rsidP="00000000" w:rsidRDefault="00000000" w:rsidRPr="00000000" w14:paraId="000003D8">
      <w:pPr>
        <w:pStyle w:val="Heading2"/>
        <w:numPr>
          <w:ilvl w:val="1"/>
          <w:numId w:val="18"/>
        </w:numPr>
        <w:spacing w:after="120" w:before="120" w:lineRule="auto"/>
        <w:ind w:left="1440" w:hanging="360"/>
        <w:rPr/>
      </w:pPr>
      <w:r w:rsidDel="00000000" w:rsidR="00000000" w:rsidRPr="00000000">
        <w:rPr>
          <w:rtl w:val="0"/>
        </w:rPr>
        <w:t xml:space="preserve">On request by the Buyer, the Supplier shall promptly provide explanation of how the Controls are employed within the platform and its environment of operation. </w:t>
      </w:r>
    </w:p>
    <w:p w:rsidR="00000000" w:rsidDel="00000000" w:rsidP="00000000" w:rsidRDefault="00000000" w:rsidRPr="00000000" w14:paraId="000003D9">
      <w:pPr>
        <w:pStyle w:val="Heading2"/>
        <w:numPr>
          <w:ilvl w:val="1"/>
          <w:numId w:val="18"/>
        </w:numPr>
        <w:spacing w:after="120" w:before="120" w:lineRule="auto"/>
        <w:ind w:left="1440" w:hanging="360"/>
        <w:rPr/>
      </w:pPr>
      <w:r w:rsidDel="00000000" w:rsidR="00000000" w:rsidRPr="00000000">
        <w:rPr>
          <w:rtl w:val="0"/>
        </w:rPr>
        <w:t xml:space="preserve">Prior to a platform becoming live, the Supplier shall provide a test strategy paper to the Buyer describing how it shall test, upgrade and replace the platform infrastructure and software components. The Supplier shall implement such test strategy paper throughout the duration of the Call-Off Contract. </w:t>
      </w:r>
    </w:p>
    <w:p w:rsidR="00000000" w:rsidDel="00000000" w:rsidP="00000000" w:rsidRDefault="00000000" w:rsidRPr="00000000" w14:paraId="000003DA">
      <w:pPr>
        <w:pStyle w:val="Heading2"/>
        <w:numPr>
          <w:ilvl w:val="1"/>
          <w:numId w:val="18"/>
        </w:numPr>
        <w:spacing w:after="120" w:before="120" w:lineRule="auto"/>
        <w:ind w:left="1440" w:hanging="360"/>
        <w:rPr/>
      </w:pPr>
      <w:r w:rsidDel="00000000" w:rsidR="00000000" w:rsidRPr="00000000">
        <w:rPr>
          <w:rtl w:val="0"/>
        </w:rPr>
        <w:t xml:space="preserve">Prior to any testing and/or deploying, unless agreed otherwise with the Buyer, the Supplier shall provide the following reports and plans to the Buyer upon the Buyer's request:</w:t>
      </w:r>
    </w:p>
    <w:p w:rsidR="00000000" w:rsidDel="00000000" w:rsidP="00000000" w:rsidRDefault="00000000" w:rsidRPr="00000000" w14:paraId="000003DB">
      <w:pPr>
        <w:pStyle w:val="Heading2"/>
        <w:numPr>
          <w:ilvl w:val="2"/>
          <w:numId w:val="18"/>
        </w:numPr>
        <w:spacing w:after="120" w:before="120" w:lineRule="auto"/>
        <w:ind w:left="2160" w:hanging="180"/>
        <w:rPr/>
      </w:pPr>
      <w:r w:rsidDel="00000000" w:rsidR="00000000" w:rsidRPr="00000000">
        <w:rPr>
          <w:rtl w:val="0"/>
        </w:rPr>
        <w:t xml:space="preserve">performance test plan; </w:t>
      </w:r>
    </w:p>
    <w:p w:rsidR="00000000" w:rsidDel="00000000" w:rsidP="00000000" w:rsidRDefault="00000000" w:rsidRPr="00000000" w14:paraId="000003DC">
      <w:pPr>
        <w:pStyle w:val="Heading2"/>
        <w:numPr>
          <w:ilvl w:val="2"/>
          <w:numId w:val="18"/>
        </w:numPr>
        <w:spacing w:after="120" w:before="120" w:lineRule="auto"/>
        <w:ind w:left="2160" w:hanging="180"/>
        <w:rPr/>
      </w:pPr>
      <w:r w:rsidDel="00000000" w:rsidR="00000000" w:rsidRPr="00000000">
        <w:rPr>
          <w:rtl w:val="0"/>
        </w:rPr>
        <w:t xml:space="preserve">security test plan and strategy; </w:t>
      </w:r>
    </w:p>
    <w:p w:rsidR="00000000" w:rsidDel="00000000" w:rsidP="00000000" w:rsidRDefault="00000000" w:rsidRPr="00000000" w14:paraId="000003DD">
      <w:pPr>
        <w:pStyle w:val="Heading2"/>
        <w:numPr>
          <w:ilvl w:val="2"/>
          <w:numId w:val="18"/>
        </w:numPr>
        <w:spacing w:after="120" w:before="120" w:lineRule="auto"/>
        <w:ind w:left="2160" w:hanging="180"/>
        <w:rPr/>
      </w:pPr>
      <w:r w:rsidDel="00000000" w:rsidR="00000000" w:rsidRPr="00000000">
        <w:rPr>
          <w:rtl w:val="0"/>
        </w:rPr>
        <w:t xml:space="preserve">System Integration Testing (SIT) (Integrated Test Evaluation and Acceptance (ITEAP)) test plan after testing is complete.</w:t>
      </w:r>
    </w:p>
    <w:p w:rsidR="00000000" w:rsidDel="00000000" w:rsidP="00000000" w:rsidRDefault="00000000" w:rsidRPr="00000000" w14:paraId="000003DE">
      <w:pPr>
        <w:pStyle w:val="Heading2"/>
        <w:spacing w:after="120" w:before="120" w:lineRule="auto"/>
        <w:ind w:left="1440" w:firstLine="852.0000000000002"/>
        <w:rPr/>
      </w:pPr>
      <w:r w:rsidDel="00000000" w:rsidR="00000000" w:rsidRPr="00000000">
        <w:rPr>
          <w:rtl w:val="0"/>
        </w:rPr>
        <w:t xml:space="preserve">Such reports shall set out on any shared common services under its control, any performance degradation impacting the Buyer tenant and provide a detailed plan of remediation. </w:t>
      </w:r>
    </w:p>
    <w:p w:rsidR="00000000" w:rsidDel="00000000" w:rsidP="00000000" w:rsidRDefault="00000000" w:rsidRPr="00000000" w14:paraId="000003DF">
      <w:pPr>
        <w:pStyle w:val="Heading2"/>
        <w:numPr>
          <w:ilvl w:val="1"/>
          <w:numId w:val="18"/>
        </w:numPr>
        <w:spacing w:after="120" w:before="120" w:lineRule="auto"/>
        <w:ind w:left="1440" w:hanging="360"/>
        <w:rPr/>
      </w:pPr>
      <w:r w:rsidDel="00000000" w:rsidR="00000000" w:rsidRPr="00000000">
        <w:rPr>
          <w:rtl w:val="0"/>
        </w:rPr>
        <w:t xml:space="preserve">The Supplier shall ensure that it is compliant with the latest UK government information assurance policy for the employment of cryptographic products.</w:t>
      </w:r>
    </w:p>
    <w:p w:rsidR="00000000" w:rsidDel="00000000" w:rsidP="00000000" w:rsidRDefault="00000000" w:rsidRPr="00000000" w14:paraId="000003E0">
      <w:pPr>
        <w:pStyle w:val="Heading2"/>
        <w:numPr>
          <w:ilvl w:val="1"/>
          <w:numId w:val="18"/>
        </w:numPr>
        <w:spacing w:after="120" w:before="120" w:lineRule="auto"/>
        <w:ind w:left="1440" w:hanging="360"/>
        <w:rPr/>
      </w:pPr>
      <w:r w:rsidDel="00000000" w:rsidR="00000000" w:rsidRPr="00000000">
        <w:rPr>
          <w:rtl w:val="0"/>
        </w:rPr>
        <w:t xml:space="preserve">The Supplier shall protect Classified Information at all times during the Call-Off Contract and following expiry or termination of the Call-Off Contract in accordance with all Classification requirements up to "SECRET". </w:t>
      </w:r>
    </w:p>
    <w:p w:rsidR="00000000" w:rsidDel="00000000" w:rsidP="00000000" w:rsidRDefault="00000000" w:rsidRPr="00000000" w14:paraId="000003E1">
      <w:pPr>
        <w:pStyle w:val="Heading2"/>
        <w:numPr>
          <w:ilvl w:val="1"/>
          <w:numId w:val="18"/>
        </w:numPr>
        <w:spacing w:after="120" w:before="120" w:lineRule="auto"/>
        <w:ind w:left="1440" w:hanging="360"/>
        <w:rPr/>
      </w:pPr>
      <w:r w:rsidDel="00000000" w:rsidR="00000000" w:rsidRPr="00000000">
        <w:rPr>
          <w:rtl w:val="0"/>
        </w:rPr>
        <w:t xml:space="preserve">Where updates to any software are required, the Supplier shall ensure that:</w:t>
      </w:r>
    </w:p>
    <w:p w:rsidR="00000000" w:rsidDel="00000000" w:rsidP="00000000" w:rsidRDefault="00000000" w:rsidRPr="00000000" w14:paraId="000003E2">
      <w:pPr>
        <w:pStyle w:val="Heading2"/>
        <w:numPr>
          <w:ilvl w:val="2"/>
          <w:numId w:val="18"/>
        </w:numPr>
        <w:spacing w:after="120" w:before="120" w:lineRule="auto"/>
        <w:ind w:left="2160" w:hanging="180"/>
        <w:rPr/>
      </w:pPr>
      <w:r w:rsidDel="00000000" w:rsidR="00000000" w:rsidRPr="00000000">
        <w:rPr>
          <w:rtl w:val="0"/>
        </w:rPr>
        <w:t xml:space="preserve">the correct version of the required component is installed on the target hardware;</w:t>
      </w:r>
    </w:p>
    <w:p w:rsidR="00000000" w:rsidDel="00000000" w:rsidP="00000000" w:rsidRDefault="00000000" w:rsidRPr="00000000" w14:paraId="000003E3">
      <w:pPr>
        <w:pStyle w:val="Heading2"/>
        <w:numPr>
          <w:ilvl w:val="2"/>
          <w:numId w:val="18"/>
        </w:numPr>
        <w:spacing w:after="120" w:before="120" w:lineRule="auto"/>
        <w:ind w:left="2160" w:hanging="180"/>
        <w:rPr/>
      </w:pPr>
      <w:r w:rsidDel="00000000" w:rsidR="00000000" w:rsidRPr="00000000">
        <w:rPr>
          <w:rtl w:val="0"/>
        </w:rPr>
        <w:t xml:space="preserve">such updates are installed in a timely manner;</w:t>
      </w:r>
    </w:p>
    <w:p w:rsidR="00000000" w:rsidDel="00000000" w:rsidP="00000000" w:rsidRDefault="00000000" w:rsidRPr="00000000" w14:paraId="000003E4">
      <w:pPr>
        <w:pStyle w:val="Heading2"/>
        <w:numPr>
          <w:ilvl w:val="2"/>
          <w:numId w:val="18"/>
        </w:numPr>
        <w:spacing w:after="120" w:before="120" w:lineRule="auto"/>
        <w:ind w:left="2160" w:hanging="180"/>
        <w:rPr/>
      </w:pPr>
      <w:r w:rsidDel="00000000" w:rsidR="00000000" w:rsidRPr="00000000">
        <w:rPr>
          <w:rtl w:val="0"/>
        </w:rPr>
        <w:t xml:space="preserve">where packaged or modified software is in use, an appropriate period of validation and regression testing is allowed between the release and implementation of the update on Communications and Information Systems (CIS);</w:t>
      </w:r>
    </w:p>
    <w:p w:rsidR="00000000" w:rsidDel="00000000" w:rsidP="00000000" w:rsidRDefault="00000000" w:rsidRPr="00000000" w14:paraId="000003E5">
      <w:pPr>
        <w:pStyle w:val="Heading2"/>
        <w:numPr>
          <w:ilvl w:val="2"/>
          <w:numId w:val="18"/>
        </w:numPr>
        <w:spacing w:after="120" w:before="120" w:lineRule="auto"/>
        <w:ind w:left="2160" w:hanging="180"/>
        <w:rPr/>
      </w:pPr>
      <w:r w:rsidDel="00000000" w:rsidR="00000000" w:rsidRPr="00000000">
        <w:rPr>
          <w:rtl w:val="0"/>
        </w:rPr>
        <w:t xml:space="preserve">reasonable settling down periods are used between the release of major updates to complex software to allow for the identification of any flaws; and</w:t>
      </w:r>
    </w:p>
    <w:p w:rsidR="00000000" w:rsidDel="00000000" w:rsidP="00000000" w:rsidRDefault="00000000" w:rsidRPr="00000000" w14:paraId="000003E6">
      <w:pPr>
        <w:pStyle w:val="Heading2"/>
        <w:numPr>
          <w:ilvl w:val="2"/>
          <w:numId w:val="18"/>
        </w:numPr>
        <w:spacing w:after="120" w:before="120" w:lineRule="auto"/>
        <w:ind w:left="2160" w:hanging="180"/>
        <w:rPr/>
      </w:pPr>
      <w:r w:rsidDel="00000000" w:rsidR="00000000" w:rsidRPr="00000000">
        <w:rPr>
          <w:rtl w:val="0"/>
        </w:rPr>
        <w:t xml:space="preserve">any updates are documented. </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Platform Design</w:t>
      </w:r>
    </w:p>
    <w:p w:rsidR="00000000" w:rsidDel="00000000" w:rsidP="00000000" w:rsidRDefault="00000000" w:rsidRPr="00000000" w14:paraId="000003E8">
      <w:pPr>
        <w:pStyle w:val="Heading2"/>
        <w:numPr>
          <w:ilvl w:val="1"/>
          <w:numId w:val="18"/>
        </w:numPr>
        <w:spacing w:after="120" w:before="120" w:lineRule="auto"/>
        <w:ind w:left="1440" w:hanging="360"/>
        <w:rPr/>
      </w:pPr>
      <w:r w:rsidDel="00000000" w:rsidR="00000000" w:rsidRPr="00000000">
        <w:rPr>
          <w:rtl w:val="0"/>
        </w:rPr>
        <w:t xml:space="preserve">The Supplier shall ensure that Service Asset and Configuration Management (SACM) is integral to the design of the platform and that any data held on the platform is relevant, accurate and appropriately presented to the Configuration Management System (CMS).</w:t>
      </w:r>
    </w:p>
    <w:p w:rsidR="00000000" w:rsidDel="00000000" w:rsidP="00000000" w:rsidRDefault="00000000" w:rsidRPr="00000000" w14:paraId="000003E9">
      <w:pPr>
        <w:pStyle w:val="Heading2"/>
        <w:numPr>
          <w:ilvl w:val="1"/>
          <w:numId w:val="18"/>
        </w:numPr>
        <w:spacing w:after="120" w:before="120" w:lineRule="auto"/>
        <w:ind w:left="1440" w:hanging="360"/>
        <w:rPr/>
      </w:pPr>
      <w:r w:rsidDel="00000000" w:rsidR="00000000" w:rsidRPr="00000000">
        <w:rPr>
          <w:rtl w:val="0"/>
        </w:rPr>
        <w:t xml:space="preserve">The Supplier shall ensure that appropriate knowledge transfer to the Buyer's Service Knowledge Management System (SKMS) is possible during any service transition and at the commencement of the Call-Off Contract.</w:t>
      </w:r>
    </w:p>
    <w:p w:rsidR="00000000" w:rsidDel="00000000" w:rsidP="00000000" w:rsidRDefault="00000000" w:rsidRPr="00000000" w14:paraId="000003EA">
      <w:pPr>
        <w:pStyle w:val="Heading2"/>
        <w:numPr>
          <w:ilvl w:val="1"/>
          <w:numId w:val="18"/>
        </w:numPr>
        <w:spacing w:after="120" w:before="120" w:lineRule="auto"/>
        <w:ind w:left="1440" w:hanging="360"/>
        <w:rPr/>
      </w:pPr>
      <w:r w:rsidDel="00000000" w:rsidR="00000000" w:rsidRPr="00000000">
        <w:rPr>
          <w:rtl w:val="0"/>
        </w:rPr>
        <w:t xml:space="preserve">The Supplier shall ensure that appropriate event activity can be managed, configured and received centrally by an event management system.</w:t>
      </w:r>
    </w:p>
    <w:p w:rsidR="00000000" w:rsidDel="00000000" w:rsidP="00000000" w:rsidRDefault="00000000" w:rsidRPr="00000000" w14:paraId="000003EB">
      <w:pPr>
        <w:pStyle w:val="Heading2"/>
        <w:numPr>
          <w:ilvl w:val="1"/>
          <w:numId w:val="18"/>
        </w:numPr>
        <w:spacing w:after="120" w:before="120" w:lineRule="auto"/>
        <w:ind w:left="1440" w:hanging="360"/>
        <w:rPr/>
      </w:pPr>
      <w:r w:rsidDel="00000000" w:rsidR="00000000" w:rsidRPr="00000000">
        <w:rPr>
          <w:rtl w:val="0"/>
        </w:rPr>
        <w:t xml:space="preserve">The Supplier shall ensure that the platform has appropriate data flow integration with the Service Management toolset including, where appropriate, incident, problem and/or change management work flows and service dashboard presentation.</w:t>
      </w:r>
    </w:p>
    <w:p w:rsidR="00000000" w:rsidDel="00000000" w:rsidP="00000000" w:rsidRDefault="00000000" w:rsidRPr="00000000" w14:paraId="000003EC">
      <w:pPr>
        <w:pStyle w:val="Heading2"/>
        <w:numPr>
          <w:ilvl w:val="1"/>
          <w:numId w:val="18"/>
        </w:numPr>
        <w:spacing w:after="120" w:before="120" w:lineRule="auto"/>
        <w:ind w:left="1440" w:hanging="360"/>
        <w:rPr/>
      </w:pPr>
      <w:r w:rsidDel="00000000" w:rsidR="00000000" w:rsidRPr="00000000">
        <w:rPr>
          <w:rtl w:val="0"/>
        </w:rPr>
        <w:t xml:space="preserve">The Supplier shall ensure that service availability is integral to the solution design of the platform and is considered throughout the duration of the Call-Off Contract through an iterative process of progressive assurance.</w:t>
      </w:r>
    </w:p>
    <w:p w:rsidR="00000000" w:rsidDel="00000000" w:rsidP="00000000" w:rsidRDefault="00000000" w:rsidRPr="00000000" w14:paraId="000003ED">
      <w:pPr>
        <w:pStyle w:val="Heading2"/>
        <w:numPr>
          <w:ilvl w:val="1"/>
          <w:numId w:val="18"/>
        </w:numPr>
        <w:spacing w:after="120" w:before="120" w:lineRule="auto"/>
        <w:ind w:left="1440" w:hanging="360"/>
        <w:rPr/>
      </w:pPr>
      <w:r w:rsidDel="00000000" w:rsidR="00000000" w:rsidRPr="00000000">
        <w:rPr>
          <w:rtl w:val="0"/>
        </w:rPr>
        <w:t xml:space="preserve">The Supplier shall implement plans for IT Service Continuity to the platform solution design. </w:t>
      </w:r>
    </w:p>
    <w:p w:rsidR="00000000" w:rsidDel="00000000" w:rsidP="00000000" w:rsidRDefault="00000000" w:rsidRPr="00000000" w14:paraId="000003EE">
      <w:pPr>
        <w:pStyle w:val="Heading2"/>
        <w:numPr>
          <w:ilvl w:val="1"/>
          <w:numId w:val="18"/>
        </w:numPr>
        <w:spacing w:after="120" w:before="120" w:lineRule="auto"/>
        <w:ind w:left="1440" w:hanging="360"/>
        <w:rPr/>
      </w:pPr>
      <w:bookmarkStart w:colFirst="0" w:colLast="0" w:name="_3im3ia3" w:id="163"/>
      <w:bookmarkEnd w:id="163"/>
      <w:r w:rsidDel="00000000" w:rsidR="00000000" w:rsidRPr="00000000">
        <w:rPr>
          <w:rtl w:val="0"/>
        </w:rPr>
        <w:t xml:space="preserve">The Supplier shall adhere to Secure by Design requirements and working practices ensuring that the platform design has security at its core and is evident throughout the hardware and software technology stack. This shall include any third party technologies and/or Commercial off the Shelf (COTS) products used by the Supplier. The Supplier shall design the platform to minimise the severity of any security breach or compromise.  </w:t>
      </w:r>
    </w:p>
    <w:p w:rsidR="00000000" w:rsidDel="00000000" w:rsidP="00000000" w:rsidRDefault="00000000" w:rsidRPr="00000000" w14:paraId="000003EF">
      <w:pPr>
        <w:pStyle w:val="Heading2"/>
        <w:numPr>
          <w:ilvl w:val="1"/>
          <w:numId w:val="18"/>
        </w:numPr>
        <w:spacing w:after="120" w:before="120" w:lineRule="auto"/>
        <w:ind w:left="1440" w:hanging="360"/>
        <w:rPr/>
      </w:pPr>
      <w:r w:rsidDel="00000000" w:rsidR="00000000" w:rsidRPr="00000000">
        <w:rPr>
          <w:rtl w:val="0"/>
        </w:rPr>
        <w:t xml:space="preserve">At the end of the Design, Deployment and Test Phase, and upon request of the Buyer, the Supplier shall provide evidence that it is compliant with Secure by Design as set out at Clause 3.20 above and shall continue to provide evidence upon request by the Buyer. </w:t>
      </w:r>
    </w:p>
    <w:p w:rsidR="00000000" w:rsidDel="00000000" w:rsidP="00000000" w:rsidRDefault="00000000" w:rsidRPr="00000000" w14:paraId="000003F0">
      <w:pPr>
        <w:pStyle w:val="Heading2"/>
        <w:numPr>
          <w:ilvl w:val="1"/>
          <w:numId w:val="18"/>
        </w:numPr>
        <w:spacing w:after="120" w:before="120" w:lineRule="auto"/>
        <w:ind w:left="1440" w:hanging="360"/>
        <w:rPr/>
      </w:pPr>
      <w:r w:rsidDel="00000000" w:rsidR="00000000" w:rsidRPr="00000000">
        <w:rPr>
          <w:rtl w:val="0"/>
        </w:rPr>
        <w:t xml:space="preserve">The Supplier shall provide adequate asset management software to ensure the full list of all physically deployed components on the Supplier's platform can be retrieved and reported on by the Buyer.</w:t>
      </w:r>
    </w:p>
    <w:p w:rsidR="00000000" w:rsidDel="00000000" w:rsidP="00000000" w:rsidRDefault="00000000" w:rsidRPr="00000000" w14:paraId="000003F1">
      <w:pPr>
        <w:pStyle w:val="Heading2"/>
        <w:numPr>
          <w:ilvl w:val="1"/>
          <w:numId w:val="18"/>
        </w:numPr>
        <w:spacing w:after="120" w:before="120" w:lineRule="auto"/>
        <w:ind w:left="1440" w:hanging="360"/>
        <w:rPr/>
      </w:pPr>
      <w:r w:rsidDel="00000000" w:rsidR="00000000" w:rsidRPr="00000000">
        <w:rPr>
          <w:rtl w:val="0"/>
        </w:rPr>
        <w:t xml:space="preserve">The Supplier shall design and maintain the platform in accordance with the requirements of the NCSC Good Design Guidance and shall use Buyer approved architectural design patterns and standard tooling as default where available and applicable. </w:t>
      </w:r>
    </w:p>
    <w:p w:rsidR="00000000" w:rsidDel="00000000" w:rsidP="00000000" w:rsidRDefault="00000000" w:rsidRPr="00000000" w14:paraId="000003F2">
      <w:pPr>
        <w:pStyle w:val="Heading2"/>
        <w:numPr>
          <w:ilvl w:val="1"/>
          <w:numId w:val="18"/>
        </w:numPr>
        <w:spacing w:after="120" w:before="120" w:lineRule="auto"/>
        <w:ind w:left="1440" w:hanging="360"/>
        <w:rPr/>
      </w:pPr>
      <w:r w:rsidDel="00000000" w:rsidR="00000000" w:rsidRPr="00000000">
        <w:rPr>
          <w:rtl w:val="0"/>
        </w:rPr>
        <w:t xml:space="preserve">On the Commencement Date, the Supplier shall implement a software maintenance policy and shall update it annually (as a minimum) and upon any Change Management Activity, the contents of which will be agreed at the commencement of the Call-Off Contract. Such software maintenance policy shall set out:</w:t>
      </w:r>
    </w:p>
    <w:p w:rsidR="00000000" w:rsidDel="00000000" w:rsidP="00000000" w:rsidRDefault="00000000" w:rsidRPr="00000000" w14:paraId="000003F3">
      <w:pPr>
        <w:pStyle w:val="Heading2"/>
        <w:numPr>
          <w:ilvl w:val="2"/>
          <w:numId w:val="18"/>
        </w:numPr>
        <w:spacing w:after="120" w:before="120" w:lineRule="auto"/>
        <w:ind w:left="2160" w:hanging="180"/>
        <w:rPr/>
      </w:pPr>
      <w:r w:rsidDel="00000000" w:rsidR="00000000" w:rsidRPr="00000000">
        <w:rPr>
          <w:rtl w:val="0"/>
        </w:rPr>
        <w:t xml:space="preserve">roles and responsibilities; </w:t>
      </w:r>
    </w:p>
    <w:p w:rsidR="00000000" w:rsidDel="00000000" w:rsidP="00000000" w:rsidRDefault="00000000" w:rsidRPr="00000000" w14:paraId="000003F4">
      <w:pPr>
        <w:pStyle w:val="Heading2"/>
        <w:numPr>
          <w:ilvl w:val="2"/>
          <w:numId w:val="18"/>
        </w:numPr>
        <w:spacing w:after="120" w:before="120" w:lineRule="auto"/>
        <w:ind w:left="2160" w:hanging="180"/>
        <w:rPr/>
      </w:pPr>
      <w:r w:rsidDel="00000000" w:rsidR="00000000" w:rsidRPr="00000000">
        <w:rPr>
          <w:rtl w:val="0"/>
        </w:rPr>
        <w:t xml:space="preserve">an inventory of the software installed (including security software), including details of its type and forecast maintained life; </w:t>
      </w:r>
    </w:p>
    <w:p w:rsidR="00000000" w:rsidDel="00000000" w:rsidP="00000000" w:rsidRDefault="00000000" w:rsidRPr="00000000" w14:paraId="000003F5">
      <w:pPr>
        <w:pStyle w:val="Heading2"/>
        <w:numPr>
          <w:ilvl w:val="2"/>
          <w:numId w:val="18"/>
        </w:numPr>
        <w:spacing w:after="120" w:before="120" w:lineRule="auto"/>
        <w:ind w:left="2160" w:hanging="180"/>
        <w:rPr/>
      </w:pPr>
      <w:r w:rsidDel="00000000" w:rsidR="00000000" w:rsidRPr="00000000">
        <w:rPr>
          <w:rtl w:val="0"/>
        </w:rPr>
        <w:t xml:space="preserve">arrangements for initial build, including replications where relevant; </w:t>
      </w:r>
    </w:p>
    <w:p w:rsidR="00000000" w:rsidDel="00000000" w:rsidP="00000000" w:rsidRDefault="00000000" w:rsidRPr="00000000" w14:paraId="000003F6">
      <w:pPr>
        <w:pStyle w:val="Heading2"/>
        <w:numPr>
          <w:ilvl w:val="2"/>
          <w:numId w:val="18"/>
        </w:numPr>
        <w:spacing w:after="120" w:before="120" w:lineRule="auto"/>
        <w:ind w:left="2160" w:hanging="180"/>
        <w:rPr/>
      </w:pPr>
      <w:r w:rsidDel="00000000" w:rsidR="00000000" w:rsidRPr="00000000">
        <w:rPr>
          <w:rtl w:val="0"/>
        </w:rPr>
        <w:t xml:space="preserve">arrangements for software requiring regular recurring updates;</w:t>
      </w:r>
    </w:p>
    <w:p w:rsidR="00000000" w:rsidDel="00000000" w:rsidP="00000000" w:rsidRDefault="00000000" w:rsidRPr="00000000" w14:paraId="000003F7">
      <w:pPr>
        <w:pStyle w:val="Heading2"/>
        <w:numPr>
          <w:ilvl w:val="2"/>
          <w:numId w:val="18"/>
        </w:numPr>
        <w:spacing w:after="120" w:before="120" w:lineRule="auto"/>
        <w:ind w:left="2160" w:hanging="180"/>
        <w:rPr/>
      </w:pPr>
      <w:r w:rsidDel="00000000" w:rsidR="00000000" w:rsidRPr="00000000">
        <w:rPr>
          <w:rtl w:val="0"/>
        </w:rPr>
        <w:t xml:space="preserve">arrangements for preventive maintenance; </w:t>
      </w:r>
    </w:p>
    <w:p w:rsidR="00000000" w:rsidDel="00000000" w:rsidP="00000000" w:rsidRDefault="00000000" w:rsidRPr="00000000" w14:paraId="000003F8">
      <w:pPr>
        <w:pStyle w:val="Heading2"/>
        <w:numPr>
          <w:ilvl w:val="2"/>
          <w:numId w:val="18"/>
        </w:numPr>
        <w:spacing w:after="120" w:before="120" w:lineRule="auto"/>
        <w:ind w:left="2160" w:hanging="180"/>
        <w:rPr/>
      </w:pPr>
      <w:r w:rsidDel="00000000" w:rsidR="00000000" w:rsidRPr="00000000">
        <w:rPr>
          <w:rtl w:val="0"/>
        </w:rPr>
        <w:t xml:space="preserve">arrangements for corrective maintenance; and </w:t>
      </w:r>
    </w:p>
    <w:p w:rsidR="00000000" w:rsidDel="00000000" w:rsidP="00000000" w:rsidRDefault="00000000" w:rsidRPr="00000000" w14:paraId="000003F9">
      <w:pPr>
        <w:pStyle w:val="Heading2"/>
        <w:numPr>
          <w:ilvl w:val="2"/>
          <w:numId w:val="18"/>
        </w:numPr>
        <w:spacing w:after="120" w:before="120" w:lineRule="auto"/>
        <w:ind w:left="2160" w:hanging="180"/>
        <w:rPr/>
      </w:pPr>
      <w:r w:rsidDel="00000000" w:rsidR="00000000" w:rsidRPr="00000000">
        <w:rPr>
          <w:rtl w:val="0"/>
        </w:rPr>
        <w:t xml:space="preserve">arrangements for dealing with obsolescence.</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Authorisation and Accreditation </w:t>
      </w:r>
    </w:p>
    <w:p w:rsidR="00000000" w:rsidDel="00000000" w:rsidP="00000000" w:rsidRDefault="00000000" w:rsidRPr="00000000" w14:paraId="000003FB">
      <w:pPr>
        <w:pStyle w:val="Heading2"/>
        <w:numPr>
          <w:ilvl w:val="1"/>
          <w:numId w:val="18"/>
        </w:numPr>
        <w:spacing w:after="120" w:before="120" w:lineRule="auto"/>
        <w:ind w:left="1440" w:hanging="360"/>
        <w:rPr/>
      </w:pPr>
      <w:r w:rsidDel="00000000" w:rsidR="00000000" w:rsidRPr="00000000">
        <w:rPr>
          <w:rtl w:val="0"/>
        </w:rPr>
        <w:t xml:space="preserve">On the Commencement Date and throughout the duration of the Call-Off Contract, the Supplier shall determine authorisation boundaries for the platform and common Controls. </w:t>
      </w:r>
    </w:p>
    <w:p w:rsidR="00000000" w:rsidDel="00000000" w:rsidP="00000000" w:rsidRDefault="00000000" w:rsidRPr="00000000" w14:paraId="000003FC">
      <w:pPr>
        <w:pStyle w:val="Heading2"/>
        <w:numPr>
          <w:ilvl w:val="1"/>
          <w:numId w:val="18"/>
        </w:numPr>
        <w:spacing w:after="120" w:before="120" w:lineRule="auto"/>
        <w:ind w:left="1440" w:hanging="360"/>
        <w:rPr/>
      </w:pPr>
      <w:r w:rsidDel="00000000" w:rsidR="00000000" w:rsidRPr="00000000">
        <w:rPr>
          <w:rtl w:val="0"/>
        </w:rPr>
        <w:t xml:space="preserve">Provided that the Buyer has given its prior consent, the Supplier shall authorise the platform or common Controls prior to the platform becoming live or before any Change Management Activity takes place, based on a determination that the risk to organisational operations and assets, individuals, other organisations and the Nation (as assessed in accordance with Clause 3.4 above) is acceptable.</w:t>
      </w:r>
    </w:p>
    <w:p w:rsidR="00000000" w:rsidDel="00000000" w:rsidP="00000000" w:rsidRDefault="00000000" w:rsidRPr="00000000" w14:paraId="000003FD">
      <w:pPr>
        <w:pStyle w:val="Heading2"/>
        <w:numPr>
          <w:ilvl w:val="1"/>
          <w:numId w:val="18"/>
        </w:numPr>
        <w:spacing w:after="120" w:before="120" w:lineRule="auto"/>
        <w:ind w:left="1440" w:hanging="360"/>
        <w:rPr/>
      </w:pPr>
      <w:r w:rsidDel="00000000" w:rsidR="00000000" w:rsidRPr="00000000">
        <w:rPr>
          <w:rtl w:val="0"/>
        </w:rPr>
        <w:t xml:space="preserve">The Supplier shall ensure that any bonded fibre optic connections are independently validated prior to implementation of such connections.  </w:t>
      </w:r>
    </w:p>
    <w:p w:rsidR="00000000" w:rsidDel="00000000" w:rsidP="00000000" w:rsidRDefault="00000000" w:rsidRPr="00000000" w14:paraId="000003FE">
      <w:pPr>
        <w:pStyle w:val="Heading2"/>
        <w:numPr>
          <w:ilvl w:val="1"/>
          <w:numId w:val="18"/>
        </w:numPr>
        <w:spacing w:after="120" w:before="120" w:lineRule="auto"/>
        <w:ind w:left="1440" w:hanging="360"/>
        <w:rPr/>
      </w:pPr>
      <w:r w:rsidDel="00000000" w:rsidR="00000000" w:rsidRPr="00000000">
        <w:rPr>
          <w:rtl w:val="0"/>
        </w:rPr>
        <w:t xml:space="preserve">Throughout the duration of the Call-Off Contract, the Supplier shall ensure that it is accredited and/or assured in accordance with current Buyer policy and has procured the appropriate software licenses  for (i) pay as you go and (ii) any other platform license  required for the functioning of the platform and is the Supplier's obligation as part of the cloud service. The Supplier shall not knowingly introduce any software and/or hardware that has any vulnerabilities or is obsolete. The accreditation and/or assurances shall be fully maintained by the Supplier throughout the Call –Off Contract.  </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Security</w:t>
      </w:r>
    </w:p>
    <w:p w:rsidR="00000000" w:rsidDel="00000000" w:rsidP="00000000" w:rsidRDefault="00000000" w:rsidRPr="00000000" w14:paraId="00000400">
      <w:pPr>
        <w:pStyle w:val="Heading2"/>
        <w:numPr>
          <w:ilvl w:val="1"/>
          <w:numId w:val="18"/>
        </w:numPr>
        <w:spacing w:after="120" w:before="120" w:lineRule="auto"/>
        <w:ind w:left="1440" w:hanging="360"/>
        <w:rPr/>
      </w:pPr>
      <w:r w:rsidDel="00000000" w:rsidR="00000000" w:rsidRPr="00000000">
        <w:rPr>
          <w:rtl w:val="0"/>
        </w:rPr>
        <w:t xml:space="preserve">The Supplier shall provide the Services in accordance with the requirements of a "SECRET" classification. This includes, but is not limited to, the Supplier:</w:t>
      </w:r>
    </w:p>
    <w:p w:rsidR="00000000" w:rsidDel="00000000" w:rsidP="00000000" w:rsidRDefault="00000000" w:rsidRPr="00000000" w14:paraId="00000401">
      <w:pPr>
        <w:pStyle w:val="Heading2"/>
        <w:numPr>
          <w:ilvl w:val="2"/>
          <w:numId w:val="18"/>
        </w:numPr>
        <w:spacing w:after="120" w:before="120" w:lineRule="auto"/>
        <w:ind w:left="2160" w:hanging="180"/>
        <w:rPr/>
      </w:pPr>
      <w:r w:rsidDel="00000000" w:rsidR="00000000" w:rsidRPr="00000000">
        <w:rPr>
          <w:rtl w:val="0"/>
        </w:rPr>
        <w:t xml:space="preserve">ensuring that the cloud services product are physically separate from non-government infrastructure. For the avoidance of doubt, this shall include all cloud service management support and any third party offerings; </w:t>
      </w:r>
    </w:p>
    <w:p w:rsidR="00000000" w:rsidDel="00000000" w:rsidP="00000000" w:rsidRDefault="00000000" w:rsidRPr="00000000" w14:paraId="00000402">
      <w:pPr>
        <w:pStyle w:val="Heading2"/>
        <w:numPr>
          <w:ilvl w:val="2"/>
          <w:numId w:val="18"/>
        </w:numPr>
        <w:spacing w:after="120" w:before="120" w:lineRule="auto"/>
        <w:ind w:left="2160" w:hanging="180"/>
        <w:rPr/>
      </w:pPr>
      <w:r w:rsidDel="00000000" w:rsidR="00000000" w:rsidRPr="00000000">
        <w:rPr>
          <w:rtl w:val="0"/>
        </w:rPr>
        <w:t xml:space="preserve">providing tenant separation between the Buyer Classifications. For the avoidance of doubt, virtual or logical separation is permissible within the same Buyer data classification; and</w:t>
      </w:r>
    </w:p>
    <w:p w:rsidR="00000000" w:rsidDel="00000000" w:rsidP="00000000" w:rsidRDefault="00000000" w:rsidRPr="00000000" w14:paraId="00000403">
      <w:pPr>
        <w:pStyle w:val="Heading2"/>
        <w:numPr>
          <w:ilvl w:val="2"/>
          <w:numId w:val="18"/>
        </w:numPr>
        <w:spacing w:after="120" w:before="120" w:lineRule="auto"/>
        <w:ind w:left="2160" w:hanging="180"/>
        <w:rPr/>
      </w:pPr>
      <w:r w:rsidDel="00000000" w:rsidR="00000000" w:rsidRPr="00000000">
        <w:rPr>
          <w:rtl w:val="0"/>
        </w:rPr>
        <w:t xml:space="preserve">maintaining a closed and self-contained environment for processing, moving, storing and managing information within the Buyer private community;</w:t>
      </w:r>
    </w:p>
    <w:p w:rsidR="00000000" w:rsidDel="00000000" w:rsidP="00000000" w:rsidRDefault="00000000" w:rsidRPr="00000000" w14:paraId="00000404">
      <w:pPr>
        <w:pStyle w:val="Heading2"/>
        <w:numPr>
          <w:ilvl w:val="2"/>
          <w:numId w:val="18"/>
        </w:numPr>
        <w:spacing w:after="120" w:before="120" w:lineRule="auto"/>
        <w:ind w:left="2160" w:hanging="180"/>
        <w:rPr/>
      </w:pPr>
      <w:r w:rsidDel="00000000" w:rsidR="00000000" w:rsidRPr="00000000">
        <w:rPr>
          <w:rtl w:val="0"/>
        </w:rPr>
        <w:t xml:space="preserve">implement high grade encryption.</w:t>
      </w:r>
    </w:p>
    <w:p w:rsidR="00000000" w:rsidDel="00000000" w:rsidP="00000000" w:rsidRDefault="00000000" w:rsidRPr="00000000" w14:paraId="00000405">
      <w:pPr>
        <w:pStyle w:val="Heading2"/>
        <w:numPr>
          <w:ilvl w:val="1"/>
          <w:numId w:val="18"/>
        </w:numPr>
        <w:spacing w:after="120" w:before="120" w:lineRule="auto"/>
        <w:ind w:left="1440" w:hanging="360"/>
        <w:rPr/>
      </w:pPr>
      <w:r w:rsidDel="00000000" w:rsidR="00000000" w:rsidRPr="00000000">
        <w:rPr>
          <w:rtl w:val="0"/>
        </w:rPr>
        <w:t xml:space="preserve">The Supplier shall ensure that all information and data contained on the platform remain in the UK at all times except where the Buyer has given prior written consent or the Buyer has explicitly requested that such information or data be moved or shared with a third party. For the avoidance of doubt, this shall also include any back-ups for disaster recover, archived copies or cached copies including metadata.  </w:t>
      </w:r>
    </w:p>
    <w:p w:rsidR="00000000" w:rsidDel="00000000" w:rsidP="00000000" w:rsidRDefault="00000000" w:rsidRPr="00000000" w14:paraId="00000406">
      <w:pPr>
        <w:pStyle w:val="Heading2"/>
        <w:numPr>
          <w:ilvl w:val="1"/>
          <w:numId w:val="18"/>
        </w:numPr>
        <w:spacing w:after="120" w:before="120" w:lineRule="auto"/>
        <w:ind w:left="1440" w:hanging="360"/>
        <w:rPr/>
      </w:pPr>
      <w:r w:rsidDel="00000000" w:rsidR="00000000" w:rsidRPr="00000000">
        <w:rPr>
          <w:rtl w:val="0"/>
        </w:rPr>
        <w:t xml:space="preserve">During the Design and Deployment Phase, and the implementation of any Change Management Activity, the Supplier shall identify, align, de-conflict and prioritise security and privacy requirements.</w:t>
      </w:r>
    </w:p>
    <w:p w:rsidR="00000000" w:rsidDel="00000000" w:rsidP="00000000" w:rsidRDefault="00000000" w:rsidRPr="00000000" w14:paraId="00000407">
      <w:pPr>
        <w:pStyle w:val="Heading2"/>
        <w:numPr>
          <w:ilvl w:val="1"/>
          <w:numId w:val="18"/>
        </w:numPr>
        <w:spacing w:after="120" w:before="120" w:lineRule="auto"/>
        <w:ind w:left="1440" w:hanging="360"/>
        <w:rPr/>
      </w:pPr>
      <w:r w:rsidDel="00000000" w:rsidR="00000000" w:rsidRPr="00000000">
        <w:rPr>
          <w:rtl w:val="0"/>
        </w:rPr>
        <w:t xml:space="preserve">The Supplier shall use the Secure by Design principles, methodology and approach that require focus by programmes and require that cyber security protections are prioritised in line with NIST 800-30, NIST 800-37, NIST 800-53 and NIST Cyber Security Framework.</w:t>
      </w:r>
    </w:p>
    <w:p w:rsidR="00000000" w:rsidDel="00000000" w:rsidP="00000000" w:rsidRDefault="00000000" w:rsidRPr="00000000" w14:paraId="00000408">
      <w:pPr>
        <w:pStyle w:val="Heading2"/>
        <w:numPr>
          <w:ilvl w:val="1"/>
          <w:numId w:val="18"/>
        </w:numPr>
        <w:spacing w:after="120" w:before="120" w:lineRule="auto"/>
        <w:ind w:left="1440" w:hanging="360"/>
        <w:rPr/>
      </w:pPr>
      <w:r w:rsidDel="00000000" w:rsidR="00000000" w:rsidRPr="00000000">
        <w:rPr>
          <w:rtl w:val="0"/>
        </w:rPr>
        <w:t xml:space="preserve">The Supplier shall secure delegated administration access for individuals who are required to carry out system administration tasks within the platform as notified by the Buyer to the Supplier from time to time. Such accounts must be secured using either Multi Factor Authentication (MFA) or Strong Customer Authentication (SCA). </w:t>
      </w:r>
    </w:p>
    <w:p w:rsidR="00000000" w:rsidDel="00000000" w:rsidP="00000000" w:rsidRDefault="00000000" w:rsidRPr="00000000" w14:paraId="00000409">
      <w:pPr>
        <w:pStyle w:val="Heading2"/>
        <w:numPr>
          <w:ilvl w:val="1"/>
          <w:numId w:val="18"/>
        </w:numPr>
        <w:spacing w:after="120" w:before="120" w:lineRule="auto"/>
        <w:ind w:left="1440" w:hanging="360"/>
        <w:rPr/>
      </w:pPr>
      <w:r w:rsidDel="00000000" w:rsidR="00000000" w:rsidRPr="00000000">
        <w:rPr>
          <w:rtl w:val="0"/>
        </w:rPr>
        <w:t xml:space="preserve">The Supplier shall provide adequate Cyber Network Defence (CND) monitoring and blocking for the cloud platform in line with the Secure by Design requirements including, but not limited to, physical protections at the platform, tenant and user level environment.</w:t>
      </w:r>
    </w:p>
    <w:p w:rsidR="00000000" w:rsidDel="00000000" w:rsidP="00000000" w:rsidRDefault="00000000" w:rsidRPr="00000000" w14:paraId="0000040A">
      <w:pPr>
        <w:pStyle w:val="Heading2"/>
        <w:numPr>
          <w:ilvl w:val="1"/>
          <w:numId w:val="18"/>
        </w:numPr>
        <w:spacing w:after="120" w:before="120" w:lineRule="auto"/>
        <w:ind w:left="1440" w:hanging="360"/>
        <w:rPr/>
      </w:pPr>
      <w:r w:rsidDel="00000000" w:rsidR="00000000" w:rsidRPr="00000000">
        <w:rPr>
          <w:rtl w:val="0"/>
        </w:rPr>
        <w:t xml:space="preserve">The Supplier shall ensure that user data held within the Service is protected, regardless of where the storage media is held, and that the data is not available to any Unauthorised Users. The Supplier shall ensure that all data at rest and in transit is encrypted. The level on encryption will be specified at the commencement of the Call-Off Contract.</w:t>
      </w:r>
    </w:p>
    <w:p w:rsidR="00000000" w:rsidDel="00000000" w:rsidP="00000000" w:rsidRDefault="00000000" w:rsidRPr="00000000" w14:paraId="0000040B">
      <w:pPr>
        <w:pStyle w:val="Heading2"/>
        <w:numPr>
          <w:ilvl w:val="1"/>
          <w:numId w:val="18"/>
        </w:numPr>
        <w:spacing w:after="120" w:before="120" w:lineRule="auto"/>
        <w:ind w:left="1440" w:hanging="360"/>
        <w:rPr/>
      </w:pPr>
      <w:r w:rsidDel="00000000" w:rsidR="00000000" w:rsidRPr="00000000">
        <w:rPr>
          <w:rtl w:val="0"/>
        </w:rPr>
        <w:t xml:space="preserve">Where the data storage is no longer required, the Supplier shall ensure that the storage platform and any other equipment potentially containing data or information is identified and then sanitised, removed and/or destroyed (as appropriate) according to a specified policy which will be articulated at the commencement of the Call-Off Contract. The Supplier shall provide a certificate which documents and evidences the sanitisation, removal and/or destruction. Any accounts or credentials relating to redundant equipment shall also be revoked.</w:t>
      </w:r>
    </w:p>
    <w:p w:rsidR="00000000" w:rsidDel="00000000" w:rsidP="00000000" w:rsidRDefault="00000000" w:rsidRPr="00000000" w14:paraId="0000040C">
      <w:pPr>
        <w:pStyle w:val="Heading2"/>
        <w:numPr>
          <w:ilvl w:val="1"/>
          <w:numId w:val="18"/>
        </w:numPr>
        <w:spacing w:after="120" w:before="120" w:lineRule="auto"/>
        <w:ind w:left="1440" w:hanging="360"/>
        <w:rPr/>
      </w:pPr>
      <w:r w:rsidDel="00000000" w:rsidR="00000000" w:rsidRPr="00000000">
        <w:rPr>
          <w:rtl w:val="0"/>
        </w:rPr>
        <w:t xml:space="preserve">The Supplier shall ensure that all items of hardware classed as spares are stored and accounted for centrally under secure arrangements. Such items of hardware that contain integral hard disks must be treated as classified equipment and accounted for in line with the requirements of the highest classification of data stored on the disk.</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Cross Domain Solutions</w:t>
      </w:r>
    </w:p>
    <w:p w:rsidR="00000000" w:rsidDel="00000000" w:rsidP="00000000" w:rsidRDefault="00000000" w:rsidRPr="00000000" w14:paraId="0000040E">
      <w:pPr>
        <w:pStyle w:val="Heading2"/>
        <w:numPr>
          <w:ilvl w:val="1"/>
          <w:numId w:val="18"/>
        </w:numPr>
        <w:spacing w:after="120" w:before="120" w:lineRule="auto"/>
        <w:ind w:left="1440" w:hanging="360"/>
        <w:rPr/>
      </w:pPr>
      <w:r w:rsidDel="00000000" w:rsidR="00000000" w:rsidRPr="00000000">
        <w:rPr>
          <w:rtl w:val="0"/>
        </w:rPr>
        <w:t xml:space="preserve">As directed, the Buyer and the Supplier shall manage all such Services in accordance with the Cross Domain Threat management processes. </w:t>
      </w:r>
    </w:p>
    <w:p w:rsidR="00000000" w:rsidDel="00000000" w:rsidP="00000000" w:rsidRDefault="00000000" w:rsidRPr="00000000" w14:paraId="0000040F">
      <w:pPr>
        <w:pStyle w:val="Heading2"/>
        <w:numPr>
          <w:ilvl w:val="1"/>
          <w:numId w:val="18"/>
        </w:numPr>
        <w:spacing w:after="120" w:before="120" w:lineRule="auto"/>
        <w:ind w:left="1440" w:hanging="360"/>
        <w:rPr/>
      </w:pPr>
      <w:r w:rsidDel="00000000" w:rsidR="00000000" w:rsidRPr="00000000">
        <w:rPr>
          <w:rtl w:val="0"/>
        </w:rPr>
        <w:t xml:space="preserve">The Supplier shall implement capability and security policy to ensure Cross Domain Solutions Communications remain secure with end-to-end encryption. Such policy shall take into account the Classifications requirements and the obligations relating to data governance and required access.</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User Management</w:t>
      </w:r>
      <w:r w:rsidDel="00000000" w:rsidR="00000000" w:rsidRPr="00000000">
        <w:rPr>
          <w:rtl w:val="0"/>
        </w:rPr>
      </w:r>
    </w:p>
    <w:p w:rsidR="00000000" w:rsidDel="00000000" w:rsidP="00000000" w:rsidRDefault="00000000" w:rsidRPr="00000000" w14:paraId="00000411">
      <w:pPr>
        <w:pStyle w:val="Heading2"/>
        <w:numPr>
          <w:ilvl w:val="1"/>
          <w:numId w:val="18"/>
        </w:numPr>
        <w:spacing w:after="120" w:before="120" w:lineRule="auto"/>
        <w:ind w:left="1440" w:hanging="360"/>
        <w:rPr/>
      </w:pPr>
      <w:r w:rsidDel="00000000" w:rsidR="00000000" w:rsidRPr="00000000">
        <w:rPr>
          <w:rtl w:val="0"/>
        </w:rPr>
        <w:t xml:space="preserve">The Supplier shall implement sufficient controls to ensure that only Authorised Users from the Buyer are able to access or affect the platform. For the avoidance of doubt, sufficient controls for administration and maintenance tasks shall mean a minimum of two-factor authentication.</w:t>
      </w:r>
    </w:p>
    <w:p w:rsidR="00000000" w:rsidDel="00000000" w:rsidP="00000000" w:rsidRDefault="00000000" w:rsidRPr="00000000" w14:paraId="00000412">
      <w:pPr>
        <w:pStyle w:val="Heading2"/>
        <w:numPr>
          <w:ilvl w:val="1"/>
          <w:numId w:val="18"/>
        </w:numPr>
        <w:spacing w:after="120" w:before="120" w:lineRule="auto"/>
        <w:ind w:left="1440" w:hanging="360"/>
        <w:rPr/>
      </w:pPr>
      <w:r w:rsidDel="00000000" w:rsidR="00000000" w:rsidRPr="00000000">
        <w:rPr>
          <w:rtl w:val="0"/>
        </w:rPr>
        <w:t xml:space="preserve">The Supplier shall implement role-based access control in order to achieve the required access controls as may be agreed  by the Buyer.</w:t>
      </w:r>
    </w:p>
    <w:p w:rsidR="00000000" w:rsidDel="00000000" w:rsidP="00000000" w:rsidRDefault="00000000" w:rsidRPr="00000000" w14:paraId="00000413">
      <w:pPr>
        <w:pStyle w:val="Heading2"/>
        <w:numPr>
          <w:ilvl w:val="1"/>
          <w:numId w:val="18"/>
        </w:numPr>
        <w:spacing w:after="120" w:before="120" w:lineRule="auto"/>
        <w:ind w:left="1440" w:hanging="360"/>
        <w:rPr/>
      </w:pPr>
      <w:r w:rsidDel="00000000" w:rsidR="00000000" w:rsidRPr="00000000">
        <w:rPr>
          <w:rtl w:val="0"/>
        </w:rPr>
        <w:t xml:space="preserve">The Supplier shall ensure that Buyer's Authorised Users are adequately separated within Management Interfaces.</w:t>
      </w:r>
    </w:p>
    <w:p w:rsidR="00000000" w:rsidDel="00000000" w:rsidP="00000000" w:rsidRDefault="00000000" w:rsidRPr="00000000" w14:paraId="00000414">
      <w:pPr>
        <w:pStyle w:val="Heading2"/>
        <w:numPr>
          <w:ilvl w:val="1"/>
          <w:numId w:val="18"/>
        </w:numPr>
        <w:spacing w:after="120" w:before="120" w:lineRule="auto"/>
        <w:ind w:left="1440" w:hanging="360"/>
        <w:rPr/>
      </w:pPr>
      <w:r w:rsidDel="00000000" w:rsidR="00000000" w:rsidRPr="00000000">
        <w:rPr>
          <w:rtl w:val="0"/>
        </w:rPr>
        <w:t xml:space="preserve">The Supplier shall ensure that other Unauthorised Users outside of the Buyer's Authorised Users cannot access, modify or otherwise affect the platform unless authorised by the Buyer. </w:t>
      </w:r>
    </w:p>
    <w:p w:rsidR="00000000" w:rsidDel="00000000" w:rsidP="00000000" w:rsidRDefault="00000000" w:rsidRPr="00000000" w14:paraId="00000415">
      <w:pPr>
        <w:pStyle w:val="Heading2"/>
        <w:numPr>
          <w:ilvl w:val="1"/>
          <w:numId w:val="18"/>
        </w:numPr>
        <w:spacing w:after="120" w:before="120" w:lineRule="auto"/>
        <w:ind w:left="1440" w:hanging="360"/>
        <w:rPr/>
      </w:pPr>
      <w:r w:rsidDel="00000000" w:rsidR="00000000" w:rsidRPr="00000000">
        <w:rPr>
          <w:rtl w:val="0"/>
        </w:rPr>
        <w:t xml:space="preserve">The Supplier shall manage the risks of privileged access in accordance with the ‘principle of least privilege’ system. </w:t>
      </w:r>
    </w:p>
    <w:p w:rsidR="00000000" w:rsidDel="00000000" w:rsidP="00000000" w:rsidRDefault="00000000" w:rsidRPr="00000000" w14:paraId="00000416">
      <w:pPr>
        <w:pStyle w:val="Heading2"/>
        <w:numPr>
          <w:ilvl w:val="1"/>
          <w:numId w:val="18"/>
        </w:numPr>
        <w:spacing w:after="120" w:before="120" w:lineRule="auto"/>
        <w:ind w:left="1440" w:hanging="360"/>
        <w:rPr/>
      </w:pPr>
      <w:r w:rsidDel="00000000" w:rsidR="00000000" w:rsidRPr="00000000">
        <w:rPr>
          <w:rtl w:val="0"/>
        </w:rPr>
        <w:t xml:space="preserve">The Supplier shall ensure that the Buyer's Authorised Users authenticate with a username and either a hardware/software token or ‘out of band’ challenge (e.g. SMS). The Supplier may implement authentication over TLS using an X.509v3 client certificate that identifies an individual user, or federating to another authentication scheme, such as a corporate directory, an OAuth or SAML provider.</w:t>
      </w:r>
    </w:p>
    <w:p w:rsidR="00000000" w:rsidDel="00000000" w:rsidP="00000000" w:rsidRDefault="00000000" w:rsidRPr="00000000" w14:paraId="00000417">
      <w:pPr>
        <w:pStyle w:val="Heading2"/>
        <w:numPr>
          <w:ilvl w:val="1"/>
          <w:numId w:val="18"/>
        </w:numPr>
        <w:spacing w:after="120" w:before="120" w:lineRule="auto"/>
        <w:ind w:left="1440" w:hanging="360"/>
        <w:rPr/>
      </w:pPr>
      <w:r w:rsidDel="00000000" w:rsidR="00000000" w:rsidRPr="00000000">
        <w:rPr>
          <w:rtl w:val="0"/>
        </w:rPr>
        <w:t xml:space="preserve">The Supplier shall ensure that access to the platform is limited to a private or community network.</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Standards</w:t>
      </w:r>
      <w:r w:rsidDel="00000000" w:rsidR="00000000" w:rsidRPr="00000000">
        <w:rPr>
          <w:rtl w:val="0"/>
        </w:rPr>
      </w:r>
    </w:p>
    <w:p w:rsidR="00000000" w:rsidDel="00000000" w:rsidP="00000000" w:rsidRDefault="00000000" w:rsidRPr="00000000" w14:paraId="00000419">
      <w:pPr>
        <w:pStyle w:val="Heading2"/>
        <w:numPr>
          <w:ilvl w:val="1"/>
          <w:numId w:val="18"/>
        </w:numPr>
        <w:spacing w:after="120" w:before="120" w:lineRule="auto"/>
        <w:ind w:left="1440" w:hanging="360"/>
        <w:rPr/>
      </w:pPr>
      <w:r w:rsidDel="00000000" w:rsidR="00000000" w:rsidRPr="00000000">
        <w:rPr>
          <w:rtl w:val="0"/>
        </w:rPr>
        <w:t xml:space="preserve">The Supplier shall comply with MOD Simple Mail Transfer Protocol (SMTP) in relation to its primary (or sole) protocol for email messaging marked as low or medium importance or classification.</w:t>
      </w:r>
    </w:p>
    <w:p w:rsidR="00000000" w:rsidDel="00000000" w:rsidP="00000000" w:rsidRDefault="00000000" w:rsidRPr="00000000" w14:paraId="0000041A">
      <w:pPr>
        <w:pStyle w:val="Heading2"/>
        <w:numPr>
          <w:ilvl w:val="1"/>
          <w:numId w:val="18"/>
        </w:numPr>
        <w:spacing w:after="120" w:before="120" w:lineRule="auto"/>
        <w:ind w:left="1440" w:hanging="360"/>
        <w:rPr/>
      </w:pPr>
      <w:r w:rsidDel="00000000" w:rsidR="00000000" w:rsidRPr="00000000">
        <w:rPr>
          <w:rtl w:val="0"/>
        </w:rPr>
        <w:t xml:space="preserve">The Supplier shall ensure that their data centre protections are certified against a recognised and appropriate standard that covers physical security. For the avoidance of doubt, such a standard could include CSA CCM v3.0 SSAE-16 / ISAE 3402. </w:t>
      </w:r>
    </w:p>
    <w:p w:rsidR="00000000" w:rsidDel="00000000" w:rsidP="00000000" w:rsidRDefault="00000000" w:rsidRPr="00000000" w14:paraId="0000041B">
      <w:pPr>
        <w:pStyle w:val="Heading1"/>
        <w:numPr>
          <w:ilvl w:val="0"/>
          <w:numId w:val="18"/>
        </w:numPr>
        <w:tabs>
          <w:tab w:val="left" w:leader="none" w:pos="720"/>
        </w:tabs>
        <w:ind w:left="1080" w:hanging="720"/>
        <w:rPr/>
      </w:pPr>
      <w:bookmarkStart w:colFirst="0" w:colLast="0" w:name="_1xrdshw" w:id="164"/>
      <w:bookmarkEnd w:id="164"/>
      <w:r w:rsidDel="00000000" w:rsidR="00000000" w:rsidRPr="00000000">
        <w:rPr>
          <w:rtl w:val="0"/>
        </w:rPr>
        <w:t xml:space="preserve">PERFORMANCE</w:t>
      </w:r>
    </w:p>
    <w:p w:rsidR="00000000" w:rsidDel="00000000" w:rsidP="00000000" w:rsidRDefault="00000000" w:rsidRPr="00000000" w14:paraId="0000041C">
      <w:pPr>
        <w:pStyle w:val="Heading2"/>
        <w:numPr>
          <w:ilvl w:val="1"/>
          <w:numId w:val="18"/>
        </w:numPr>
        <w:spacing w:after="120" w:before="120" w:lineRule="auto"/>
        <w:ind w:left="1440" w:hanging="360"/>
        <w:rPr/>
      </w:pPr>
      <w:r w:rsidDel="00000000" w:rsidR="00000000" w:rsidRPr="00000000">
        <w:rPr>
          <w:rtl w:val="0"/>
        </w:rPr>
        <w:t xml:space="preserve">On the Commencement Date, the Supplier shall produce a quality of service policy, as agreed by the Buyer, which shall be made available to the Buyer upon request within five (5) Working Days and shall be updated annually or upon request.  As part of this policy, the Supplier shall tag certain traffic within the hardware to which to apply QOS rules. </w:t>
      </w:r>
    </w:p>
    <w:p w:rsidR="00000000" w:rsidDel="00000000" w:rsidP="00000000" w:rsidRDefault="00000000" w:rsidRPr="00000000" w14:paraId="0000041D">
      <w:pPr>
        <w:pStyle w:val="Heading2"/>
        <w:numPr>
          <w:ilvl w:val="1"/>
          <w:numId w:val="18"/>
        </w:numPr>
        <w:spacing w:after="120" w:before="120" w:lineRule="auto"/>
        <w:ind w:left="1440" w:hanging="360"/>
        <w:rPr/>
      </w:pPr>
      <w:r w:rsidDel="00000000" w:rsidR="00000000" w:rsidRPr="00000000">
        <w:rPr>
          <w:rtl w:val="0"/>
        </w:rPr>
        <w:t xml:space="preserve">The Supplier shall comply with the KPIs set out in the Call-Off Order Form.</w:t>
      </w:r>
    </w:p>
    <w:p w:rsidR="00000000" w:rsidDel="00000000" w:rsidP="00000000" w:rsidRDefault="00000000" w:rsidRPr="00000000" w14:paraId="0000041E">
      <w:pPr>
        <w:pStyle w:val="Heading2"/>
        <w:numPr>
          <w:ilvl w:val="1"/>
          <w:numId w:val="18"/>
        </w:numPr>
        <w:spacing w:after="120" w:before="120" w:lineRule="auto"/>
        <w:ind w:left="1440" w:hanging="360"/>
        <w:rPr/>
      </w:pPr>
      <w:r w:rsidDel="00000000" w:rsidR="00000000" w:rsidRPr="00000000">
        <w:rPr>
          <w:rtl w:val="0"/>
        </w:rPr>
        <w:t xml:space="preserve">Where the Supplier does not meet any of its KPIs, it shall notify the Buyer as soon as reasonably practicable (or, in any event, within 48 hours of the Supplier becoming aware) and provide a remediation plan setting out how it intends to resolve any issues. Once the remediation plan has been approved by the Buyer, the Supplier shall execute such remediation plan within a timely period.   </w:t>
      </w:r>
    </w:p>
    <w:p w:rsidR="00000000" w:rsidDel="00000000" w:rsidP="00000000" w:rsidRDefault="00000000" w:rsidRPr="00000000" w14:paraId="0000041F">
      <w:pPr>
        <w:pStyle w:val="Heading2"/>
        <w:numPr>
          <w:ilvl w:val="1"/>
          <w:numId w:val="18"/>
        </w:numPr>
        <w:spacing w:after="120" w:before="120" w:lineRule="auto"/>
        <w:ind w:left="1440" w:hanging="360"/>
        <w:rPr/>
      </w:pPr>
      <w:r w:rsidDel="00000000" w:rsidR="00000000" w:rsidRPr="00000000">
        <w:rPr>
          <w:rtl w:val="0"/>
        </w:rPr>
        <w:t xml:space="preserve">The Supplier shall satisfy the Buyer's requirements for levels of service by providing the necessary support arrangements to the Buyer. This includes, but is not limited to, informing the Buyer of any event which may impact on the Services, the platform or any Change Management Activity. </w:t>
      </w:r>
    </w:p>
    <w:p w:rsidR="00000000" w:rsidDel="00000000" w:rsidP="00000000" w:rsidRDefault="00000000" w:rsidRPr="00000000" w14:paraId="00000420">
      <w:pPr>
        <w:pStyle w:val="Heading1"/>
        <w:numPr>
          <w:ilvl w:val="0"/>
          <w:numId w:val="18"/>
        </w:numPr>
        <w:tabs>
          <w:tab w:val="left" w:leader="none" w:pos="720"/>
        </w:tabs>
        <w:ind w:left="1080" w:hanging="720"/>
        <w:rPr/>
      </w:pPr>
      <w:bookmarkStart w:colFirst="0" w:colLast="0" w:name="_4hr1b5p" w:id="165"/>
      <w:bookmarkEnd w:id="165"/>
      <w:r w:rsidDel="00000000" w:rsidR="00000000" w:rsidRPr="00000000">
        <w:rPr>
          <w:rtl w:val="0"/>
        </w:rPr>
        <w:t xml:space="preserve">SECURITY REQUIREMENTS</w:t>
      </w:r>
    </w:p>
    <w:p w:rsidR="00000000" w:rsidDel="00000000" w:rsidP="00000000" w:rsidRDefault="00000000" w:rsidRPr="00000000" w14:paraId="00000421">
      <w:pPr>
        <w:pStyle w:val="Heading2"/>
        <w:numPr>
          <w:ilvl w:val="1"/>
          <w:numId w:val="18"/>
        </w:numPr>
        <w:spacing w:after="120" w:before="120" w:lineRule="auto"/>
        <w:ind w:left="1440" w:hanging="360"/>
        <w:rPr/>
      </w:pPr>
      <w:r w:rsidDel="00000000" w:rsidR="00000000" w:rsidRPr="00000000">
        <w:rPr>
          <w:rtl w:val="0"/>
        </w:rPr>
        <w:t xml:space="preserve">Clause 11 of the Call-Off Contract shall be removed and replaced with the following:</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w:t>
        <w:tab/>
        <w:t xml:space="preserve">BUYER CONTENT AND SECURITY REQUIREMENTS</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w:t>
        <w:tab/>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11.1A</w:t>
        <w:tab/>
        <w:t xml:space="preserve">The Supplier shall identify and assess potential new threats, attacks, vulnerabilities, exploitation techniques or atypical access to the data which could impact on the Services or platform using all relevant sources of information and shall undertake corrective action (where identified). All security controls shall be proportionate, appropriate, costs effective and in accordance with any List X/FSC (facility security clearance) or equivalent approval.</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11.1B</w:t>
        <w:tab/>
        <w:t xml:space="preserve">The Supplier shall use threat-modelling techniques to identify methods of potential attacks, the level of capability an attacker would need, the Supplier's intended approach to an attack and any time-bounded goals. </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11.1C</w:t>
        <w:tab/>
        <w:t xml:space="preserve">The Supplier shall review the severity of any potential threat or vulnerability within the context of the Services and use this information to prioritise the implementation of any mitigations. The Supplier shall use the Change Management Procedures to track such threats or vulnerabilities until mitigations have been deployed. </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11.1D</w:t>
        <w:tab/>
        <w:t xml:space="preserve">The Supplier shall update the Buyer regularly on the implementation of any mitigations and the intended timescales. </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11.1E</w:t>
        <w:tab/>
        <w:t xml:space="preserve">The Supplier shall ensure that all of it sub-contracts set out the security requirements set out in this Contract and shall work with its sub-contracts to appropriately proportion risk with such sub-contractors. </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11.1F</w:t>
        <w:tab/>
        <w:t xml:space="preserve">The Supplier shall produce an annual report on any threats, vulnerabilities or breaches detected within the platform.</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11.1G</w:t>
        <w:tab/>
        <w:t xml:space="preserve">The Supplier shall use all reasonable measures to detect any security breaches or compromise including, but not limited to, carrying out on-going scanning of the cloud platform. The logs of such scanning should be monitored and, where applicable, actioned by the Supplier and made available to the Buyer upon request. </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11.1H</w:t>
        <w:tab/>
        <w:t xml:space="preserve">The Supplier shall implement Intrusion Detection Systems (IDS) to provide real-time detection of unauthorised or anomalous activity that may be an indicator of Computer Network Attack (CNA), Computer Network Exploitation (CNE), or other breach of security policy.</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11.1I</w:t>
        <w:tab/>
        <w:t xml:space="preserve">The Supplier shall ensure that any security software employed on the platform complies with the current national standards in relation to the level of evaluation and certification.</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11.1J</w:t>
        <w:tab/>
        <w:t xml:space="preserve">The Supplier shall have Cyber Essentials and Cyber Essentials Plus certification to ensure protective measures that reduce the risk of an internet-connected system being infected by malware and of that infection spreading to other systems within the Buyer. </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Incident Management</w:t>
      </w:r>
    </w:p>
    <w:p w:rsidR="00000000" w:rsidDel="00000000" w:rsidP="00000000" w:rsidRDefault="00000000" w:rsidRPr="00000000" w14:paraId="0000042F">
      <w:pPr>
        <w:pStyle w:val="Heading2"/>
        <w:spacing w:after="120" w:before="120" w:lineRule="auto"/>
        <w:ind w:left="2171" w:hanging="731"/>
        <w:rPr/>
      </w:pPr>
      <w:r w:rsidDel="00000000" w:rsidR="00000000" w:rsidRPr="00000000">
        <w:rPr>
          <w:rtl w:val="0"/>
        </w:rPr>
        <w:t xml:space="preserve">11.2</w:t>
        <w:tab/>
        <w:t xml:space="preserve">If the Supplier suspects that the Buyer Content has or may become corrupted, lost, breached or significantly degraded in any way for any reason, or detects any security incident, then the Supplier will document and notify the Buyer as  soon as reasonably practicable (or, in any event, within 12 hours of the Supplier becoming aware) in accordance with the Buyer’s Incident Management Plan and will take immediate mitigation measures, if appropriate, to minimise, reduce or understand the impact of the incident. The Supplier shall assess the security incident to develop an understanding of its extent and possible impact and shall provide a full evaluation report and work off or remediation plan within 48 hours of such notification that sets out how the Supplier intends to mitigate, remediate or reduce the risk of further corruption, loss, breach or degradation.  </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w:t>
        <w:tab/>
        <w:t xml:space="preserve">The Supplier shall use all reasonable endeavours to ensure the most up-to-date antivirus definitions available from an industry-accepted antivirus software seller to minimise the impact of, and provide the means to recover from, Malicious Software, cyber attack or other disruptive challenges.</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11.3A</w:t>
        <w:tab/>
        <w:t xml:space="preserve">Prior to the platform becoming live, the Supplier shall implement incident management processes for the Services setting out the following:</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11.3A.1</w:t>
        <w:tab/>
        <w:t xml:space="preserve">pre-defined processes for common types of incident and attack;</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11.3A.2</w:t>
        <w:tab/>
        <w:t xml:space="preserve">defined process and contact route for reporting of security incidents by consumers and external entities; </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actively deploy such processes in response to any security incident. </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11.3B</w:t>
        <w:tab/>
        <w:t xml:space="preserve">In accordance with the guidance set out in the NCSC Vulnerability Management Guidance and taking a risk based approach to drive the priority of patching appropriate to the security level, the Supplier shall agree and implement a patch management policy with the Buyer which governs how patches are deployed.  The  patch management policy shall be agreed between the parties within an appropriate timeframe. Such policy shall set out the following (as a minimum) or as specified by the Buyer at the commencement of the Call Off Contract:</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11.3B.1</w:t>
        <w:tab/>
        <w:t xml:space="preserve">For the avoidance of doubt, the Supplier shall ensure (and shall implement the policy accordingly) that patches are deployed within the following timescales:</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'Critical'/'High' patches must be deployed in less than 24 hours of a patch becoming available;</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'Important'/'Medium' patches must be deployed within 2 weeks of a patch becoming available;</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w:t>
        <w:tab/>
        <w:t xml:space="preserve">'Other'/'Low' patches must be deployed within 8 weeks of a patch becoming available.</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11.3B.2</w:t>
        <w:tab/>
        <w:t xml:space="preserve">how critical and high-risk patches are to be addressed; and</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11.3B.3</w:t>
        <w:tab/>
        <w:t xml:space="preserve">compliance with the NCSC Vulnerability management guidance.</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11.3C</w:t>
        <w:tab/>
        <w:t xml:space="preserve">The Supplier shall ensure that software patches are implemented in a timely fashion as soon as is practically possible within security and business constraints.</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11.4</w:t>
        <w:tab/>
        <w:t xml:space="preserve">If Malicious Software causes loss of operational efficiency or loss or corruption of Buyer Content, the Supplier shall assist and support the Buyer to mitigate any Losses and restore the Services to operating efficiency as soon as possible.</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11.5</w:t>
        <w:tab/>
        <w:t xml:space="preserve">Responsibility for costs will be at the:</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9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11.5.1</w:t>
        <w:tab/>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9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11.5.2</w:t>
        <w:tab/>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General</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w:t>
        <w:tab/>
        <w:t xml:space="preserve">The Supplier shall comply with the security requirements set out or referred to in the Order Form including:</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9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11.6.1</w:t>
        <w:tab/>
        <w:t xml:space="preserve">any special security or compliance requirements described in Section B of the Order Form under the heading “Special Security or compliance requirements”;</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9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11.6.2</w:t>
        <w:tab/>
        <w:t xml:space="preserve">those Standards relating to security referred to in Attachment 4 (Schedule of Standards) to the Order Form; and</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9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11.6.3</w:t>
        <w:tab/>
        <w:t xml:space="preserve">those protective measures set out or referred to (but not via hyperlinks) in the Supplier’s DPA set out in Attachment 8 (Data Processing Agreement).</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11.6A</w:t>
        <w:tab/>
        <w:t xml:space="preserve">The Supplier shall implement incident closure procedures as required and as soon as reasonably practicable and in accordance with the Buyer's timescales (where stipulated), which shall set out the following (as a minimum):</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11.6A.1</w:t>
        <w:tab/>
        <w:t xml:space="preserve">any security incident or breach is closed as soon as the investigation has concluded as agreed with the Buyer;</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10.99999999999994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11.6A.2</w:t>
        <w:tab/>
        <w:t xml:space="preserve">the root cause of such incident or breach is identified; and</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11.6A.3</w:t>
        <w:tab/>
        <w:t xml:space="preserve"> any lessons learnt (including the management and response process) from the incident or breach are used to evaluate, inform and update policy development.</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11.6B</w:t>
        <w:tab/>
        <w:t xml:space="preserve">Where sanctions are imposed against an individual as a result of a security incident investigation, the Supplier shall record these within the After Incident Report (AIR).</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11.7</w:t>
        <w:tab/>
        <w:t xml:space="preserve">The Buyer acknowledges it has responsibilities in relation to security where and to the extent described in the relevant Applicable Supplier Terms and applicable Service Descriptions.</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11.8</w:t>
        <w:tab/>
        <w:t xml:space="preserve">In the event that the Supplier provides transport for data using a hardware appliance, the Supplier must also provide a movement of data plan which is code-worded to the Classifications and subject to the Buyer's prior authorisation. The Buyer may, on written request, additionally require an armed guard escort.</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11.9</w:t>
        <w:tab/>
        <w:t xml:space="preserve">The Supplier shall set out the security approach in any security definition and management document and shall update this regularly throughout the duration of the Contract. </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11.10</w:t>
        <w:tab/>
        <w:t xml:space="preserve">The Supplier shall use anti-tampering seals to protect components where agreed with the Buyer. Where such seals are employed, the Supplier shall include them in any risk management documentation, and shall set out inspection frequency and the action to be taken where there is evidence of tampering in the Security Operating Procedures (SyOPs).</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Classification Requirements</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11.11</w:t>
        <w:tab/>
        <w:t xml:space="preserve">The Supplier shall identify the most applicable classification level by appropriately assessing the security threats, attacks, vulnerabilities, or exploitation techniques using a risk-driven approach and assessing the impact of information compromise of any Buyer information asset.</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11.12</w:t>
        <w:tab/>
        <w:t xml:space="preserve">All Supplier Personnel shall classify and mark documents with the highest classification and strictest additional marking as is present (however limited) in such document.</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w:t>
        <w:tab/>
        <w:t xml:space="preserve">For documents, information or firmware containing code or data marked as "SECRET" (or higher), the Supplier shall:</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11.13.1</w:t>
        <w:tab/>
        <w:t xml:space="preserve">with the Authority's prior written consent, use pink paper when producing temporary hard copies;</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11.13.2</w:t>
        <w:tab/>
        <w:t xml:space="preserve">destroy or sanitise SECRET information which has reached the end of its useful life. All sanitisation and disposal equipment must be in accordance with NCSC13 or CPNI approved products and services which are accredited for the classification of the asset;</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11.13.3</w:t>
        <w:tab/>
        <w:t xml:space="preserve">ensure that documents being moved are never left unattended at any time, never viewed or accessed by Unauthorised Users and remain protected at all times;</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11.13.4</w:t>
        <w:tab/>
        <w:t xml:space="preserve">seek advice from the relevant PSyA (or relevant gateway authority where using gateways) to ensure that the receiving system is authorised to receive the required level of classification and additional control markings;</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11.13.5</w:t>
        <w:tab/>
        <w:t xml:space="preserve">on receipt or generation, all items of firmware are to be given a unique identifying serial number, which shall be recorded in a register and indelibly marked on the casing;</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11.13.6</w:t>
        <w:tab/>
        <w:t xml:space="preserve">when an item of firmware is incorporated into an item of equipment, the temporary disposal section of the register shall be completed, including the serial number of the equipment containing the firmware; and</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05"/>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11.13.7</w:t>
        <w:tab/>
        <w:t xml:space="preserve">when a firmware item is destroyed, using an destruction process approved by the Buyer, the disposal column in the register is to be completed.</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11.14</w:t>
        <w:tab/>
        <w:t xml:space="preserve">The handling of all Classified assets shall be carried out in accordance with the specific Security Aspects Letter issued by the Buyer for the project. </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11.15</w:t>
        <w:tab/>
        <w:t xml:space="preserve">The Supplier shall ensure that use of documents with Five Eyes (FVEY) markings is limited to nationals of those allies only. The Supplier shall only mark a document with FVEY where the sensitivity justifies strict access restrictions.</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11.16 The Supplier shall ensure that use of documents with SUKEO  markings is limited to nationals of those allies only. The Supplier shall only mark a document with SUKEO where the sensitivity justifies strict access restrictions.</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11.17 The Supplier shall ensure that use of documents with SECRET TWO EYES ONLY (STEO) markings is limited to nationals of those allies only. The Supplier shall only mark a document with STEO where the sensitivity justifies strict access restrictions.</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Physical Security</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11.18</w:t>
        <w:tab/>
        <w:t xml:space="preserve">In relation to the Site, the Supplier shall identify the following:</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11.18.1</w:t>
        <w:tab/>
        <w:t xml:space="preserve">the highest level of protective marking to be processed; </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10.99999999999994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11.18.2</w:t>
        <w:tab/>
        <w:t xml:space="preserve">the location of the platform; </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10.99999999999994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11.18.3</w:t>
        <w:tab/>
        <w:t xml:space="preserve">the location of any software and data relevant to the platform; </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10.99999999999994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11.18.4</w:t>
        <w:tab/>
        <w:t xml:space="preserve">the location of spares or back up facilities, if any; and </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11.18.5</w:t>
        <w:tab/>
        <w:t xml:space="preserve">the location of any facilities, power supply etc, vital to the functioning of the platform.</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11.19</w:t>
        <w:tab/>
        <w:t xml:space="preserve">Following the Supplier's identification in accordance with Clause 11.16, and from the Commencement Date, the Supplier shall build physical security controls to correspond to the platform's Mode of Secure Operation and classification of the data processed or stored.</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Standards</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11.20</w:t>
        <w:tab/>
        <w:t xml:space="preserve">The Supplier  shall adhere to the requirements and scope described in chapter 2 of HMG Security Procedures – Telecommunications Systems and Services. </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11.21</w:t>
        <w:tab/>
        <w:t xml:space="preserve">The Supplier shall ensure that it has the relevant supporting certification processes for incident management: ISO/IEC 27035-1:2016 CSA CCM v3.0 ISO/IEC 27001 and ITIL standards.</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71" w:right="0" w:hanging="7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11.22</w:t>
        <w:tab/>
        <w:t xml:space="preserve">The Supplier shall comply with any Government Functional Standards including (but not limited to) 007: Security."</w:t>
      </w:r>
    </w:p>
    <w:p w:rsidR="00000000" w:rsidDel="00000000" w:rsidP="00000000" w:rsidRDefault="00000000" w:rsidRPr="00000000" w14:paraId="0000046A">
      <w:pPr>
        <w:pStyle w:val="Heading1"/>
        <w:numPr>
          <w:ilvl w:val="0"/>
          <w:numId w:val="18"/>
        </w:numPr>
        <w:tabs>
          <w:tab w:val="left" w:leader="none" w:pos="720"/>
        </w:tabs>
        <w:ind w:left="1080" w:hanging="720"/>
        <w:rPr/>
      </w:pPr>
      <w:bookmarkStart w:colFirst="0" w:colLast="0" w:name="_2wwbldi" w:id="166"/>
      <w:bookmarkEnd w:id="166"/>
      <w:r w:rsidDel="00000000" w:rsidR="00000000" w:rsidRPr="00000000">
        <w:rPr>
          <w:rtl w:val="0"/>
        </w:rPr>
        <w:t xml:space="preserve">RISK MANAGEMENT</w:t>
      </w:r>
    </w:p>
    <w:p w:rsidR="00000000" w:rsidDel="00000000" w:rsidP="00000000" w:rsidRDefault="00000000" w:rsidRPr="00000000" w14:paraId="0000046B">
      <w:pPr>
        <w:pStyle w:val="Heading2"/>
        <w:numPr>
          <w:ilvl w:val="1"/>
          <w:numId w:val="18"/>
        </w:numPr>
        <w:spacing w:after="120" w:before="120" w:lineRule="auto"/>
        <w:ind w:left="1440" w:hanging="360"/>
        <w:rPr/>
      </w:pPr>
      <w:r w:rsidDel="00000000" w:rsidR="00000000" w:rsidRPr="00000000">
        <w:rPr>
          <w:rtl w:val="0"/>
        </w:rPr>
        <w:t xml:space="preserve">The Supplier acknowledges that it has demonstrated to the Buyer prior to the commencement of the Call-Off Contract the use of a recognised risk management framework and shall continue to use such recognised risk management framework throughout the duration of the Call-Off Contract. </w:t>
      </w:r>
    </w:p>
    <w:p w:rsidR="00000000" w:rsidDel="00000000" w:rsidP="00000000" w:rsidRDefault="00000000" w:rsidRPr="00000000" w14:paraId="0000046C">
      <w:pPr>
        <w:pStyle w:val="Heading2"/>
        <w:numPr>
          <w:ilvl w:val="1"/>
          <w:numId w:val="18"/>
        </w:numPr>
        <w:spacing w:after="120" w:before="120" w:lineRule="auto"/>
        <w:ind w:left="1440" w:hanging="360"/>
        <w:rPr/>
      </w:pPr>
      <w:r w:rsidDel="00000000" w:rsidR="00000000" w:rsidRPr="00000000">
        <w:rPr>
          <w:rtl w:val="0"/>
        </w:rPr>
        <w:t xml:space="preserve">The Supplier shall implement a risk management strategy prior to the platform becoming live or before any Change Management Activity takes place, which shall be made available to the Buyer upon request within five (5) Working Days. </w:t>
      </w:r>
    </w:p>
    <w:p w:rsidR="00000000" w:rsidDel="00000000" w:rsidP="00000000" w:rsidRDefault="00000000" w:rsidRPr="00000000" w14:paraId="0000046D">
      <w:pPr>
        <w:pStyle w:val="Heading2"/>
        <w:numPr>
          <w:ilvl w:val="1"/>
          <w:numId w:val="18"/>
        </w:numPr>
        <w:spacing w:after="120" w:before="120" w:lineRule="auto"/>
        <w:ind w:left="1440" w:hanging="360"/>
        <w:rPr/>
      </w:pPr>
      <w:r w:rsidDel="00000000" w:rsidR="00000000" w:rsidRPr="00000000">
        <w:rPr>
          <w:rtl w:val="0"/>
        </w:rPr>
        <w:t xml:space="preserve">The Supplier must ensure that cyber risks are actively managed throughout the capability lifecycle to ensure delivery is within the defined risk appetite. The Supplier shall ensure that it can identify security and privacy risks, potential threats and vulnerability through a risk management strategy and shall implement appropriate Controls to reduce the risks to people, information and infrastructure and comply with the requirements for "SECRET" information.  </w:t>
      </w:r>
    </w:p>
    <w:p w:rsidR="00000000" w:rsidDel="00000000" w:rsidP="00000000" w:rsidRDefault="00000000" w:rsidRPr="00000000" w14:paraId="0000046E">
      <w:pPr>
        <w:pStyle w:val="Heading2"/>
        <w:numPr>
          <w:ilvl w:val="1"/>
          <w:numId w:val="18"/>
        </w:numPr>
        <w:spacing w:after="120" w:before="120" w:lineRule="auto"/>
        <w:ind w:left="1440" w:hanging="360"/>
        <w:rPr/>
      </w:pPr>
      <w:r w:rsidDel="00000000" w:rsidR="00000000" w:rsidRPr="00000000">
        <w:rPr>
          <w:rtl w:val="0"/>
        </w:rPr>
        <w:t xml:space="preserve">The Supplier shall assign role and responsibilities to appropriate Supplier Personnel to undertake the organisational risk management processes in accordance with this Clause 6 and in line with NIST 800. </w:t>
      </w:r>
    </w:p>
    <w:p w:rsidR="00000000" w:rsidDel="00000000" w:rsidP="00000000" w:rsidRDefault="00000000" w:rsidRPr="00000000" w14:paraId="0000046F">
      <w:pPr>
        <w:pStyle w:val="Heading2"/>
        <w:numPr>
          <w:ilvl w:val="1"/>
          <w:numId w:val="18"/>
        </w:numPr>
        <w:spacing w:after="120" w:before="120" w:lineRule="auto"/>
        <w:ind w:left="1440" w:hanging="360"/>
        <w:rPr/>
      </w:pPr>
      <w:r w:rsidDel="00000000" w:rsidR="00000000" w:rsidRPr="00000000">
        <w:rPr>
          <w:rtl w:val="0"/>
        </w:rPr>
        <w:t xml:space="preserve">Within 20 days of the Commencement Date, prior to the platform becoming live, during any Change Management Activity and as specified in the risk management strategy, the Supplier shall conduct risk assessments of its organisation and the platform including, without limitation, the identification of (or failure to identity):</w:t>
      </w:r>
    </w:p>
    <w:p w:rsidR="00000000" w:rsidDel="00000000" w:rsidP="00000000" w:rsidRDefault="00000000" w:rsidRPr="00000000" w14:paraId="00000470">
      <w:pPr>
        <w:pStyle w:val="Heading2"/>
        <w:numPr>
          <w:ilvl w:val="2"/>
          <w:numId w:val="18"/>
        </w:numPr>
        <w:spacing w:after="120" w:before="120" w:lineRule="auto"/>
        <w:ind w:left="2160" w:hanging="180"/>
        <w:rPr/>
      </w:pPr>
      <w:r w:rsidDel="00000000" w:rsidR="00000000" w:rsidRPr="00000000">
        <w:rPr>
          <w:rtl w:val="0"/>
        </w:rPr>
        <w:t xml:space="preserve">any particular risks and their impacts; and</w:t>
      </w:r>
    </w:p>
    <w:p w:rsidR="00000000" w:rsidDel="00000000" w:rsidP="00000000" w:rsidRDefault="00000000" w:rsidRPr="00000000" w14:paraId="00000471">
      <w:pPr>
        <w:pStyle w:val="Heading2"/>
        <w:numPr>
          <w:ilvl w:val="2"/>
          <w:numId w:val="18"/>
        </w:numPr>
        <w:spacing w:after="120" w:before="120" w:lineRule="auto"/>
        <w:ind w:left="2160" w:hanging="180"/>
        <w:rPr/>
      </w:pPr>
      <w:r w:rsidDel="00000000" w:rsidR="00000000" w:rsidRPr="00000000">
        <w:rPr>
          <w:rtl w:val="0"/>
        </w:rPr>
        <w:t xml:space="preserve">any risk reduction and/or mitigation measures, contingency plans and remedial plans, </w:t>
      </w:r>
    </w:p>
    <w:p w:rsidR="00000000" w:rsidDel="00000000" w:rsidP="00000000" w:rsidRDefault="00000000" w:rsidRPr="00000000" w14:paraId="00000472">
      <w:pPr>
        <w:pStyle w:val="Heading2"/>
        <w:spacing w:after="120" w:before="120" w:lineRule="auto"/>
        <w:ind w:left="1440" w:firstLine="852.0000000000002"/>
        <w:rPr/>
      </w:pPr>
      <w:r w:rsidDel="00000000" w:rsidR="00000000" w:rsidRPr="00000000">
        <w:rPr>
          <w:rtl w:val="0"/>
        </w:rPr>
        <w:t xml:space="preserve">which shall be entirely without prejudice to the Buyer’s rights and obligations under the Call-Off Contract. The risks identified by the Supplier in its risk assessments shall remain the risks of the Supplier and shall not be assumed by the Buyer except to the extent that the Buyer expressly and unequivocally accepts those risks under the Call-Off Contract.</w:t>
      </w:r>
    </w:p>
    <w:p w:rsidR="00000000" w:rsidDel="00000000" w:rsidP="00000000" w:rsidRDefault="00000000" w:rsidRPr="00000000" w14:paraId="00000473">
      <w:pPr>
        <w:pStyle w:val="Heading2"/>
        <w:numPr>
          <w:ilvl w:val="1"/>
          <w:numId w:val="18"/>
        </w:numPr>
        <w:spacing w:after="120" w:before="120" w:lineRule="auto"/>
        <w:ind w:left="1440" w:hanging="360"/>
        <w:rPr/>
      </w:pPr>
      <w:r w:rsidDel="00000000" w:rsidR="00000000" w:rsidRPr="00000000">
        <w:rPr>
          <w:rtl w:val="0"/>
        </w:rPr>
        <w:t xml:space="preserve">Where the Supplier has identified a risk, it shall implement a repeatable process designed to promote the protection of information and the platform in proportion to the identified risk.</w:t>
      </w:r>
    </w:p>
    <w:p w:rsidR="00000000" w:rsidDel="00000000" w:rsidP="00000000" w:rsidRDefault="00000000" w:rsidRPr="00000000" w14:paraId="00000474">
      <w:pPr>
        <w:pStyle w:val="Heading2"/>
        <w:numPr>
          <w:ilvl w:val="1"/>
          <w:numId w:val="18"/>
        </w:numPr>
        <w:spacing w:after="120" w:before="120" w:lineRule="auto"/>
        <w:ind w:left="1440" w:hanging="360"/>
        <w:rPr/>
      </w:pPr>
      <w:r w:rsidDel="00000000" w:rsidR="00000000" w:rsidRPr="00000000">
        <w:rPr>
          <w:rtl w:val="0"/>
        </w:rPr>
        <w:t xml:space="preserve">The Supplier shall use automation for near real-time near real-time risk management and ongoing system and Control authorisation through the implementation of any continuous monitoring processes. For the avoidance of doubt, such continuous monitoring processes should be carried out at all times to identify any issues and provide trends. </w:t>
      </w:r>
    </w:p>
    <w:p w:rsidR="00000000" w:rsidDel="00000000" w:rsidP="00000000" w:rsidRDefault="00000000" w:rsidRPr="00000000" w14:paraId="00000475">
      <w:pPr>
        <w:pStyle w:val="Heading2"/>
        <w:numPr>
          <w:ilvl w:val="1"/>
          <w:numId w:val="18"/>
        </w:numPr>
        <w:spacing w:after="120" w:before="120" w:lineRule="auto"/>
        <w:ind w:left="1440" w:hanging="360"/>
        <w:rPr/>
      </w:pPr>
      <w:r w:rsidDel="00000000" w:rsidR="00000000" w:rsidRPr="00000000">
        <w:rPr>
          <w:rtl w:val="0"/>
        </w:rPr>
        <w:t xml:space="preserve">The Supplier shall use correct and timely metrics to provide senior leaders and managers within the Buyer's organisation with the necessary information to make cost-effective, risk-based decisions for the platform supporting their missions and business functions.</w:t>
      </w:r>
    </w:p>
    <w:p w:rsidR="00000000" w:rsidDel="00000000" w:rsidP="00000000" w:rsidRDefault="00000000" w:rsidRPr="00000000" w14:paraId="00000476">
      <w:pPr>
        <w:pStyle w:val="Heading2"/>
        <w:numPr>
          <w:ilvl w:val="1"/>
          <w:numId w:val="18"/>
        </w:numPr>
        <w:spacing w:after="120" w:before="120" w:lineRule="auto"/>
        <w:ind w:left="1440" w:hanging="360"/>
        <w:rPr/>
      </w:pPr>
      <w:r w:rsidDel="00000000" w:rsidR="00000000" w:rsidRPr="00000000">
        <w:rPr>
          <w:rtl w:val="0"/>
        </w:rPr>
        <w:t xml:space="preserve">The Supplier shall undertake a risk assessment prior to any physical movement of any assets. Such risk assessment shall consider the following:</w:t>
      </w:r>
    </w:p>
    <w:p w:rsidR="00000000" w:rsidDel="00000000" w:rsidP="00000000" w:rsidRDefault="00000000" w:rsidRPr="00000000" w14:paraId="00000477">
      <w:pPr>
        <w:pStyle w:val="Heading2"/>
        <w:numPr>
          <w:ilvl w:val="2"/>
          <w:numId w:val="18"/>
        </w:numPr>
        <w:spacing w:after="120" w:before="120" w:lineRule="auto"/>
        <w:ind w:left="2160" w:hanging="180"/>
        <w:rPr/>
      </w:pPr>
      <w:r w:rsidDel="00000000" w:rsidR="00000000" w:rsidRPr="00000000">
        <w:rPr>
          <w:rtl w:val="0"/>
        </w:rPr>
        <w:t xml:space="preserve">the classification and handling instructions of the information assets;</w:t>
      </w:r>
    </w:p>
    <w:p w:rsidR="00000000" w:rsidDel="00000000" w:rsidP="00000000" w:rsidRDefault="00000000" w:rsidRPr="00000000" w14:paraId="00000478">
      <w:pPr>
        <w:pStyle w:val="Heading2"/>
        <w:numPr>
          <w:ilvl w:val="2"/>
          <w:numId w:val="18"/>
        </w:numPr>
        <w:spacing w:after="120" w:before="120" w:lineRule="auto"/>
        <w:ind w:left="2160" w:hanging="180"/>
        <w:rPr/>
      </w:pPr>
      <w:r w:rsidDel="00000000" w:rsidR="00000000" w:rsidRPr="00000000">
        <w:rPr>
          <w:rtl w:val="0"/>
        </w:rPr>
        <w:t xml:space="preserve">the risk environment of the destination the information asset is travelling to and that of any locations the information asset may traverse during movement; and</w:t>
      </w:r>
    </w:p>
    <w:p w:rsidR="00000000" w:rsidDel="00000000" w:rsidP="00000000" w:rsidRDefault="00000000" w:rsidRPr="00000000" w14:paraId="00000479">
      <w:pPr>
        <w:pStyle w:val="Heading2"/>
        <w:numPr>
          <w:ilvl w:val="2"/>
          <w:numId w:val="18"/>
        </w:numPr>
        <w:spacing w:after="120" w:before="120" w:lineRule="auto"/>
        <w:ind w:left="2160" w:hanging="180"/>
        <w:rPr/>
      </w:pPr>
      <w:r w:rsidDel="00000000" w:rsidR="00000000" w:rsidRPr="00000000">
        <w:rPr>
          <w:rtl w:val="0"/>
        </w:rPr>
        <w:t xml:space="preserve">for overseas movement, advice should be sought from PSyAs of any additional considerations.</w:t>
      </w:r>
    </w:p>
    <w:p w:rsidR="00000000" w:rsidDel="00000000" w:rsidP="00000000" w:rsidRDefault="00000000" w:rsidRPr="00000000" w14:paraId="0000047A">
      <w:pPr>
        <w:pStyle w:val="Heading2"/>
        <w:numPr>
          <w:ilvl w:val="1"/>
          <w:numId w:val="18"/>
        </w:numPr>
        <w:spacing w:after="120" w:before="120" w:lineRule="auto"/>
        <w:ind w:left="1440" w:hanging="360"/>
        <w:rPr/>
      </w:pPr>
      <w:r w:rsidDel="00000000" w:rsidR="00000000" w:rsidRPr="00000000">
        <w:rPr>
          <w:rtl w:val="0"/>
        </w:rPr>
        <w:t xml:space="preserve">The Supplier shall maintain a risk register which shall comply with the following:</w:t>
      </w:r>
    </w:p>
    <w:p w:rsidR="00000000" w:rsidDel="00000000" w:rsidP="00000000" w:rsidRDefault="00000000" w:rsidRPr="00000000" w14:paraId="0000047B">
      <w:pPr>
        <w:pStyle w:val="Heading2"/>
        <w:numPr>
          <w:ilvl w:val="2"/>
          <w:numId w:val="18"/>
        </w:numPr>
        <w:spacing w:after="120" w:before="120" w:lineRule="auto"/>
        <w:ind w:left="2160" w:hanging="180"/>
        <w:rPr/>
      </w:pPr>
      <w:r w:rsidDel="00000000" w:rsidR="00000000" w:rsidRPr="00000000">
        <w:rPr>
          <w:rtl w:val="0"/>
        </w:rPr>
        <w:t xml:space="preserve">be created, maintained and managed throughout the Call-Off Contract; </w:t>
      </w:r>
    </w:p>
    <w:p w:rsidR="00000000" w:rsidDel="00000000" w:rsidP="00000000" w:rsidRDefault="00000000" w:rsidRPr="00000000" w14:paraId="0000047C">
      <w:pPr>
        <w:pStyle w:val="Heading2"/>
        <w:numPr>
          <w:ilvl w:val="2"/>
          <w:numId w:val="18"/>
        </w:numPr>
        <w:spacing w:after="120" w:before="120" w:lineRule="auto"/>
        <w:ind w:left="2160" w:hanging="180"/>
        <w:rPr/>
      </w:pPr>
      <w:r w:rsidDel="00000000" w:rsidR="00000000" w:rsidRPr="00000000">
        <w:rPr>
          <w:rtl w:val="0"/>
        </w:rPr>
        <w:t xml:space="preserve">include all controls used to mitigate risks; </w:t>
      </w:r>
    </w:p>
    <w:p w:rsidR="00000000" w:rsidDel="00000000" w:rsidP="00000000" w:rsidRDefault="00000000" w:rsidRPr="00000000" w14:paraId="0000047D">
      <w:pPr>
        <w:pStyle w:val="Heading2"/>
        <w:numPr>
          <w:ilvl w:val="2"/>
          <w:numId w:val="18"/>
        </w:numPr>
        <w:spacing w:after="120" w:before="120" w:lineRule="auto"/>
        <w:ind w:left="2160" w:hanging="180"/>
        <w:rPr/>
      </w:pPr>
      <w:r w:rsidDel="00000000" w:rsidR="00000000" w:rsidRPr="00000000">
        <w:rPr>
          <w:rtl w:val="0"/>
        </w:rPr>
        <w:t xml:space="preserve">indicate a clear accountable owner for all risks; and </w:t>
      </w:r>
    </w:p>
    <w:p w:rsidR="00000000" w:rsidDel="00000000" w:rsidP="00000000" w:rsidRDefault="00000000" w:rsidRPr="00000000" w14:paraId="0000047E">
      <w:pPr>
        <w:pStyle w:val="Heading2"/>
        <w:numPr>
          <w:ilvl w:val="2"/>
          <w:numId w:val="18"/>
        </w:numPr>
        <w:spacing w:after="120" w:before="120" w:lineRule="auto"/>
        <w:ind w:left="2160" w:hanging="180"/>
        <w:rPr/>
      </w:pPr>
      <w:r w:rsidDel="00000000" w:rsidR="00000000" w:rsidRPr="00000000">
        <w:rPr>
          <w:rtl w:val="0"/>
        </w:rPr>
        <w:t xml:space="preserve">identify the risk to be transferred and managed as the platform is used.</w:t>
      </w:r>
    </w:p>
    <w:p w:rsidR="00000000" w:rsidDel="00000000" w:rsidP="00000000" w:rsidRDefault="00000000" w:rsidRPr="00000000" w14:paraId="0000047F">
      <w:pPr>
        <w:pStyle w:val="Heading1"/>
        <w:numPr>
          <w:ilvl w:val="0"/>
          <w:numId w:val="18"/>
        </w:numPr>
        <w:tabs>
          <w:tab w:val="left" w:leader="none" w:pos="720"/>
        </w:tabs>
        <w:ind w:left="1080" w:hanging="720"/>
        <w:rPr/>
      </w:pPr>
      <w:bookmarkStart w:colFirst="0" w:colLast="0" w:name="_1c1lvlb" w:id="167"/>
      <w:bookmarkEnd w:id="167"/>
      <w:r w:rsidDel="00000000" w:rsidR="00000000" w:rsidRPr="00000000">
        <w:rPr>
          <w:rtl w:val="0"/>
        </w:rPr>
        <w:t xml:space="preserve">intellectual property rights</w:t>
      </w:r>
    </w:p>
    <w:p w:rsidR="00000000" w:rsidDel="00000000" w:rsidP="00000000" w:rsidRDefault="00000000" w:rsidRPr="00000000" w14:paraId="00000480">
      <w:pPr>
        <w:pStyle w:val="Heading2"/>
        <w:numPr>
          <w:ilvl w:val="1"/>
          <w:numId w:val="18"/>
        </w:numPr>
        <w:spacing w:after="120" w:before="120" w:lineRule="auto"/>
        <w:ind w:left="1440" w:hanging="360"/>
        <w:rPr/>
      </w:pPr>
      <w:r w:rsidDel="00000000" w:rsidR="00000000" w:rsidRPr="00000000">
        <w:rPr>
          <w:rtl w:val="0"/>
        </w:rPr>
        <w:t xml:space="preserve">Clause 9 of the Call-Off Contract shall be removed and replaced with the following:</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w:t>
        <w:tab/>
        <w:t xml:space="preserve">INTELLECTUAL PROPERTY RIGHTS</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9.1</w:t>
        <w:tab/>
        <w:t xml:space="preserve">Save for the licences expressly granted pursuant to Clauses 9.3 and 9.4, neither Party shall acquire any right, title or interest in or to the IPR (whether pre-existing or created during the Contract Period) of the other Party or its licensors.</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9.2</w:t>
        <w:tab/>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9.3</w:t>
        <w:tab/>
        <w:t xml:space="preserve">The Buyer grants to the Supplier a royalty-free, non-exclusive, non-transferable licence during the Contract Period to use the furnished Buyer’s or its relevant licensor’s furnished Buyer Content and related IPR solely to the extent necessary for providing the Services in accordance with this Contract, including the right to grant sub-licences to Sub-Contractors provided that:</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9.3.1</w:t>
        <w:tab/>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9.3.2</w:t>
        <w:tab/>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9.4</w:t>
        <w:tab/>
        <w:t xml:space="preserve">The Supplier grants to:</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9.4.1</w:t>
        <w:tab/>
        <w:t xml:space="preserve">the Buyer; and</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9.4.2</w:t>
        <w:tab/>
        <w:t xml:space="preserve">the Buyer Users (if any) identified in the Order Form,</w:t>
      </w:r>
    </w:p>
    <w:p w:rsidR="00000000" w:rsidDel="00000000" w:rsidP="00000000" w:rsidRDefault="00000000" w:rsidRPr="00000000" w14:paraId="0000048A">
      <w:pPr>
        <w:pStyle w:val="Heading2"/>
        <w:spacing w:after="120" w:before="120" w:lineRule="auto"/>
        <w:ind w:left="2160" w:firstLine="852.0000000000005"/>
        <w:rPr/>
      </w:pPr>
      <w:r w:rsidDel="00000000" w:rsidR="00000000" w:rsidRPr="00000000">
        <w:rPr>
          <w:rtl w:val="0"/>
        </w:rPr>
        <w:t xml:space="preserve">the licence taken from</w:t>
      </w:r>
    </w:p>
    <w:p w:rsidR="00000000" w:rsidDel="00000000" w:rsidP="00000000" w:rsidRDefault="00000000" w:rsidRPr="00000000" w14:paraId="0000048B">
      <w:pPr>
        <w:pStyle w:val="Heading2"/>
        <w:spacing w:after="120" w:before="120" w:lineRule="auto"/>
        <w:ind w:left="2160" w:firstLine="852.0000000000005"/>
        <w:rPr/>
      </w:pPr>
      <w:r w:rsidDel="00000000" w:rsidR="00000000" w:rsidRPr="00000000">
        <w:rPr>
          <w:rtl w:val="0"/>
        </w:rPr>
        <w:t xml:space="preserve">(a) DEFFORM 701 (Edn 06/21) as set out in Attachment 1 (Service Descriptions and Product Terms), or </w:t>
      </w:r>
    </w:p>
    <w:p w:rsidR="00000000" w:rsidDel="00000000" w:rsidP="00000000" w:rsidRDefault="00000000" w:rsidRPr="00000000" w14:paraId="0000048C">
      <w:pPr>
        <w:pStyle w:val="Heading2"/>
        <w:spacing w:after="120" w:before="120" w:lineRule="auto"/>
        <w:ind w:left="2160" w:firstLine="852.0000000000005"/>
        <w:rPr/>
      </w:pPr>
      <w:r w:rsidDel="00000000" w:rsidR="00000000" w:rsidRPr="00000000">
        <w:rPr>
          <w:rtl w:val="0"/>
        </w:rPr>
        <w:t xml:space="preserve">(b) its Applicable Supplier Terms as set out in Attachment 2 (Service Descriptions and Product Terms) to the Order Form under the heading ‘Licence Terms’ which licence shall, </w:t>
      </w:r>
    </w:p>
    <w:p w:rsidR="00000000" w:rsidDel="00000000" w:rsidP="00000000" w:rsidRDefault="00000000" w:rsidRPr="00000000" w14:paraId="0000048D">
      <w:pPr>
        <w:pStyle w:val="Heading2"/>
        <w:spacing w:after="120" w:before="120" w:lineRule="auto"/>
        <w:ind w:left="2880" w:firstLine="852.0000000000005"/>
        <w:rPr/>
      </w:pPr>
      <w:r w:rsidDel="00000000" w:rsidR="00000000" w:rsidRPr="00000000">
        <w:rPr>
          <w:rtl w:val="0"/>
        </w:rPr>
        <w:t xml:space="preserve">(i) as a minimum, grant the Buyer and any Buyer Users a non-exclusive, non-transferable licence during the Contract Period to use the Supplier’s or its relevant licensor’s IPR solely to the extent necessary to access and use the Services in accordance with this Contract and </w:t>
      </w:r>
    </w:p>
    <w:p w:rsidR="00000000" w:rsidDel="00000000" w:rsidP="00000000" w:rsidRDefault="00000000" w:rsidRPr="00000000" w14:paraId="0000048E">
      <w:pPr>
        <w:pStyle w:val="Heading2"/>
        <w:spacing w:after="120" w:before="120" w:lineRule="auto"/>
        <w:ind w:left="2880" w:firstLine="852.0000000000005"/>
        <w:rPr/>
      </w:pPr>
      <w:r w:rsidDel="00000000" w:rsidR="00000000" w:rsidRPr="00000000">
        <w:rPr>
          <w:rtl w:val="0"/>
        </w:rPr>
        <w:t xml:space="preserve">(ii) unless otherwise agreed by the Buyer (a) place no requirement regarding on- site audit by the Supplier; (b) have no right of termination on the Supplier in the event of licence breach by the Buyer or the Buyer Users (if any); and (c) be construed under and governed by the law and jurisdiction of England and Wales.</w:t>
      </w:r>
    </w:p>
    <w:p w:rsidR="00000000" w:rsidDel="00000000" w:rsidP="00000000" w:rsidRDefault="00000000" w:rsidRPr="00000000" w14:paraId="0000048F">
      <w:pPr>
        <w:pStyle w:val="Heading2"/>
        <w:keepNext w:val="1"/>
        <w:spacing w:after="120" w:before="120" w:lineRule="auto"/>
        <w:ind w:left="2160" w:hanging="720"/>
        <w:rPr/>
      </w:pPr>
      <w:r w:rsidDel="00000000" w:rsidR="00000000" w:rsidRPr="00000000">
        <w:rPr>
          <w:rtl w:val="0"/>
        </w:rPr>
        <w:t xml:space="preserve">9.5</w:t>
        <w:tab/>
        <w:t xml:space="preserve">Subject to the limitation in Clause 8.5, and notwithstanding any provision to the contrary the Buyer shall:</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9.5.1</w:t>
        <w:tab/>
        <w:t xml:space="preserve">defend the Supplier, its Affiliates and licensors from and against any third-party claim:</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alleging that any use of the Services by or on behalf of the Buyer and/or Buyer Users is in breach of applicable Law;</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alleging that the Buyer Content violates, infringes or misappropriates any rights of a third party;</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w:t>
        <w:tab/>
        <w:t xml:space="preserve">alleging that the Buyer’s and/or Buyer User’s use of the Services is in material breach of the AUP;</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w:t>
        <w:tab/>
        <w:t xml:space="preserve">arising from the Supplier’s use of the Buyer Content in accordance with this Contract; and</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9.5.2</w:t>
        <w:tab/>
        <w:t xml:space="preserve">in addition to defending in accordance with Clause 9.5.1, the Buyer will pay the amount of Losses awarded in final judgment against the Supplier or the amount of any settlement agreed by the Buyer,</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provided that the Buyer’s obligations under this Clause 9.5 shall not apply where and to the extent such Losses or third-party claim is caused by the Supplier’s breach of this Contract.</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Indemnity:</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9.6</w:t>
        <w:tab/>
        <w:t xml:space="preserve">The Supplier shall ensure and procure that the availability, provision and use of the Services and the performance of the Supplier's responsibilities and obligations hereunder shall not infringe any Intellectual Property Rights of any third party.</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9.7</w:t>
        <w:tab/>
        <w:t xml:space="preserve">The Supplier will during and after the Contract Period, on written demand, defend and indemnify and keep the Buyer and/or any Buyer Users indemnified from and against all Losses incurred by, awarded against or agreed to be paid by the Buyer and/or any Buyer Users (whether before or after the making of the demand pursuant to the indemnity hereunder) arising from an IPR Claim.</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 options:</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9.8</w:t>
        <w:tab/>
        <w:t xml:space="preserve">If an IPR Claim is made, or the Supplier anticipates that an IPR Claim might be made, the Supplier may, at its own expense and sole option, either:</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9.8.1</w:t>
        <w:tab/>
        <w:t xml:space="preserve">procure for the Buyer the right to continue using the relevant item which is subject to the IPR Claim; or</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9.8.2</w:t>
        <w:tab/>
        <w:t xml:space="preserve">replace or modify the relevant item with non-infringing substitutes provided that:</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performance and functionality of the replaced or modified item is at least equivalent to the performance and functionality of the original item;</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replaced or modified item does not have an adverse effect on any other Services;</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w:t>
        <w:tab/>
        <w:t xml:space="preserve">there is no additional cost to the Buyer and/or any Buyer User; and</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w:t>
        <w:tab/>
        <w:t xml:space="preserve">the terms and conditions of this Contract shall apply to the replaced or modified Services.</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9.9</w:t>
        <w:tab/>
        <w:t xml:space="preserve">The indemnity in Clause 9.7 shall not apply where and to the extent an IPR Claim and/or any Losses arising from such an IPR Claim, arise directly from and would not have arisen in the absence of:</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9.9.1</w:t>
        <w:tab/>
        <w:t xml:space="preserve">the use of any Buyer Content provided by the Buyer and/or any Buyer User; and/or</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9.9.2</w:t>
        <w:tab/>
        <w:t xml:space="preserve">the Buyer’s and/or any Buyer User’s breach of this Contract.</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16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9.10</w:t>
        <w:tab/>
        <w:t xml:space="preserve">If the Supplier elects to procure a licence in accordance with Clause 9.8.1 or to modify or replace an item pursuant to Clause 9.8.2, but this has not avoided or resolved the IPR Claim, then:</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9.10.1</w:t>
        <w:tab/>
        <w:t xml:space="preserve">the Buyer may terminate this Contract by written notice with immediate effect; and</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288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9.10.2</w:t>
        <w:tab/>
        <w:t xml:space="preserve">without prejudice to the indemnity set out in Clause 9.7, the Supplier shall be liable for all reasonable and unavoidable costs of the substitute items and/or services including the additional costs of procuring, implementing and maintaining the substitute items."</w:t>
      </w:r>
    </w:p>
    <w:p w:rsidR="00000000" w:rsidDel="00000000" w:rsidP="00000000" w:rsidRDefault="00000000" w:rsidRPr="00000000" w14:paraId="000004A8">
      <w:pPr>
        <w:pStyle w:val="Heading1"/>
        <w:numPr>
          <w:ilvl w:val="0"/>
          <w:numId w:val="18"/>
        </w:numPr>
        <w:tabs>
          <w:tab w:val="left" w:leader="none" w:pos="720"/>
        </w:tabs>
        <w:ind w:left="1080" w:hanging="720"/>
        <w:rPr/>
      </w:pPr>
      <w:bookmarkStart w:colFirst="0" w:colLast="0" w:name="_3w19e94" w:id="168"/>
      <w:bookmarkEnd w:id="168"/>
      <w:r w:rsidDel="00000000" w:rsidR="00000000" w:rsidRPr="00000000">
        <w:rPr>
          <w:rtl w:val="0"/>
        </w:rPr>
        <w:t xml:space="preserve">SUPPLIER personnel</w:t>
      </w:r>
    </w:p>
    <w:p w:rsidR="00000000" w:rsidDel="00000000" w:rsidP="00000000" w:rsidRDefault="00000000" w:rsidRPr="00000000" w14:paraId="000004A9">
      <w:pPr>
        <w:pStyle w:val="Heading2"/>
        <w:numPr>
          <w:ilvl w:val="1"/>
          <w:numId w:val="18"/>
        </w:numPr>
        <w:spacing w:after="120" w:before="120" w:lineRule="auto"/>
        <w:ind w:left="1440" w:hanging="360"/>
        <w:rPr/>
      </w:pPr>
      <w:r w:rsidDel="00000000" w:rsidR="00000000" w:rsidRPr="00000000">
        <w:rPr>
          <w:rtl w:val="0"/>
        </w:rPr>
        <w:t xml:space="preserve">The Supplier shall maintain robust arrangements for managing the delivery of vetting services, and mechanisms to handle any appeals it may raise, in accordance with the policies of the United Kingdom Security Vetting. </w:t>
      </w:r>
    </w:p>
    <w:p w:rsidR="00000000" w:rsidDel="00000000" w:rsidP="00000000" w:rsidRDefault="00000000" w:rsidRPr="00000000" w14:paraId="000004AA">
      <w:pPr>
        <w:pStyle w:val="Heading2"/>
        <w:numPr>
          <w:ilvl w:val="1"/>
          <w:numId w:val="18"/>
        </w:numPr>
        <w:spacing w:after="120" w:before="120" w:lineRule="auto"/>
        <w:ind w:left="1440" w:hanging="360"/>
        <w:rPr/>
      </w:pPr>
      <w:r w:rsidDel="00000000" w:rsidR="00000000" w:rsidRPr="00000000">
        <w:rPr>
          <w:rtl w:val="0"/>
        </w:rPr>
        <w:t xml:space="preserve">The Supplier shall ensure that all Supplier Personnel are vetted, or re-vetted as required, at the appropriate level to carry out their tasks under the Call-Off Contract. For the avoidance of doubt, all Supplier Personnel shall be vetted prior to working within, monitoring or managing a "SECRET" environment.</w:t>
      </w:r>
    </w:p>
    <w:p w:rsidR="00000000" w:rsidDel="00000000" w:rsidP="00000000" w:rsidRDefault="00000000" w:rsidRPr="00000000" w14:paraId="000004AB">
      <w:pPr>
        <w:pStyle w:val="Heading2"/>
        <w:numPr>
          <w:ilvl w:val="1"/>
          <w:numId w:val="18"/>
        </w:numPr>
        <w:spacing w:after="120" w:before="120" w:lineRule="auto"/>
        <w:ind w:left="1440" w:hanging="360"/>
        <w:rPr/>
      </w:pPr>
      <w:r w:rsidDel="00000000" w:rsidR="00000000" w:rsidRPr="00000000">
        <w:rPr>
          <w:rtl w:val="0"/>
        </w:rPr>
        <w:t xml:space="preserve">The Supplier shall ensure that the minimum number of Supplier Personnel necessary have access to the platform and/or are able to affect the Services. All such Supplier Personnel must have SC clearance and , any administrators must hold DV clearance in accordance with the requirements of the Security Aspects Letter (SAL).</w:t>
      </w:r>
    </w:p>
    <w:p w:rsidR="00000000" w:rsidDel="00000000" w:rsidP="00000000" w:rsidRDefault="00000000" w:rsidRPr="00000000" w14:paraId="000004AC">
      <w:pPr>
        <w:pStyle w:val="Heading2"/>
        <w:numPr>
          <w:ilvl w:val="1"/>
          <w:numId w:val="18"/>
        </w:numPr>
        <w:spacing w:after="120" w:before="120" w:lineRule="auto"/>
        <w:ind w:left="1440" w:hanging="360"/>
        <w:rPr/>
      </w:pPr>
      <w:r w:rsidDel="00000000" w:rsidR="00000000" w:rsidRPr="00000000">
        <w:rPr>
          <w:rtl w:val="0"/>
        </w:rPr>
        <w:t xml:space="preserve">The Supplier shall comply with the basic standard for personnel screening set out in BS7858:2012. </w:t>
      </w:r>
    </w:p>
    <w:p w:rsidR="00000000" w:rsidDel="00000000" w:rsidP="00000000" w:rsidRDefault="00000000" w:rsidRPr="00000000" w14:paraId="000004AD">
      <w:pPr>
        <w:pStyle w:val="Heading2"/>
        <w:numPr>
          <w:ilvl w:val="1"/>
          <w:numId w:val="18"/>
        </w:numPr>
        <w:spacing w:after="120" w:before="120" w:lineRule="auto"/>
        <w:ind w:left="1440" w:hanging="360"/>
        <w:rPr/>
      </w:pPr>
      <w:r w:rsidDel="00000000" w:rsidR="00000000" w:rsidRPr="00000000">
        <w:rPr>
          <w:rtl w:val="0"/>
        </w:rPr>
        <w:t xml:space="preserve">On the Commencement Date, and as agreed between the Buyer and the Supplier, the Buyer and the Supplier shall undertake and agree a risk assessment to identify any areas of particular insider risk, for example individuals who could cause harm to the platform or data, or individuals who could steal data. The Supplier shall adopt processes to evaluate those agreed areas of particular insider risk and implement corresponding and proportionate levels of vetting.</w:t>
      </w:r>
    </w:p>
    <w:p w:rsidR="00000000" w:rsidDel="00000000" w:rsidP="00000000" w:rsidRDefault="00000000" w:rsidRPr="00000000" w14:paraId="000004AE">
      <w:pPr>
        <w:pStyle w:val="Heading1"/>
        <w:numPr>
          <w:ilvl w:val="0"/>
          <w:numId w:val="18"/>
        </w:numPr>
        <w:tabs>
          <w:tab w:val="left" w:leader="none" w:pos="720"/>
        </w:tabs>
        <w:ind w:left="1080" w:hanging="720"/>
        <w:rPr/>
      </w:pPr>
      <w:bookmarkStart w:colFirst="0" w:colLast="0" w:name="_2b6jogx" w:id="169"/>
      <w:bookmarkEnd w:id="169"/>
      <w:r w:rsidDel="00000000" w:rsidR="00000000" w:rsidRPr="00000000">
        <w:rPr>
          <w:rtl w:val="0"/>
        </w:rPr>
        <w:t xml:space="preserve">AUDITS</w:t>
      </w:r>
    </w:p>
    <w:p w:rsidR="00000000" w:rsidDel="00000000" w:rsidP="00000000" w:rsidRDefault="00000000" w:rsidRPr="00000000" w14:paraId="000004AF">
      <w:pPr>
        <w:pStyle w:val="Heading2"/>
        <w:numPr>
          <w:ilvl w:val="1"/>
          <w:numId w:val="18"/>
        </w:numPr>
        <w:spacing w:after="120" w:before="120" w:lineRule="auto"/>
        <w:ind w:left="1440" w:hanging="360"/>
        <w:rPr/>
      </w:pPr>
      <w:r w:rsidDel="00000000" w:rsidR="00000000" w:rsidRPr="00000000">
        <w:rPr>
          <w:rtl w:val="0"/>
        </w:rPr>
        <w:t xml:space="preserve">The Supplier shall produce and provide to the Authority the audit records needed to monitor access to the platform and the data held within it.</w:t>
      </w:r>
    </w:p>
    <w:p w:rsidR="00000000" w:rsidDel="00000000" w:rsidP="00000000" w:rsidRDefault="00000000" w:rsidRPr="00000000" w14:paraId="000004B0">
      <w:pPr>
        <w:pStyle w:val="Heading2"/>
        <w:numPr>
          <w:ilvl w:val="1"/>
          <w:numId w:val="18"/>
        </w:numPr>
        <w:spacing w:after="120" w:before="120" w:lineRule="auto"/>
        <w:ind w:left="1440" w:hanging="360"/>
        <w:rPr/>
      </w:pPr>
      <w:r w:rsidDel="00000000" w:rsidR="00000000" w:rsidRPr="00000000">
        <w:rPr>
          <w:rtl w:val="0"/>
        </w:rPr>
        <w:t xml:space="preserve">When the Supplier makes specific audit data available to the Buyer's Authorised Users, the Supplier shall specify the following information: the timetable, method, format and retention period of the data.</w:t>
      </w:r>
    </w:p>
    <w:p w:rsidR="00000000" w:rsidDel="00000000" w:rsidP="00000000" w:rsidRDefault="00000000" w:rsidRPr="00000000" w14:paraId="000004B1">
      <w:pPr>
        <w:pStyle w:val="Heading1"/>
        <w:numPr>
          <w:ilvl w:val="0"/>
          <w:numId w:val="18"/>
        </w:numPr>
        <w:tabs>
          <w:tab w:val="left" w:leader="none" w:pos="720"/>
        </w:tabs>
        <w:ind w:left="1080" w:hanging="720"/>
        <w:rPr/>
      </w:pPr>
      <w:bookmarkStart w:colFirst="0" w:colLast="0" w:name="_qbtyoq" w:id="170"/>
      <w:bookmarkEnd w:id="170"/>
      <w:r w:rsidDel="00000000" w:rsidR="00000000" w:rsidRPr="00000000">
        <w:rPr>
          <w:rtl w:val="0"/>
        </w:rPr>
        <w:t xml:space="preserve">SUSTAINABILITY</w:t>
      </w:r>
    </w:p>
    <w:p w:rsidR="00000000" w:rsidDel="00000000" w:rsidP="00000000" w:rsidRDefault="00000000" w:rsidRPr="00000000" w14:paraId="000004B2">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0" w:before="0" w:line="256" w:lineRule="auto"/>
        <w:ind w:left="1440" w:right="0" w:hanging="720"/>
        <w:jc w:val="left"/>
        <w:rPr>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Buyer with a Sustainable Operations Report for the services provided under the Call-Off Contract at the commencement of the Call-Off Contract. </w:t>
      </w:r>
    </w:p>
    <w:p w:rsidR="00000000" w:rsidDel="00000000" w:rsidP="00000000" w:rsidRDefault="00000000" w:rsidRPr="00000000" w14:paraId="000004B3">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0" w:before="0" w:line="256" w:lineRule="auto"/>
        <w:ind w:left="1440" w:right="0" w:hanging="720"/>
        <w:jc w:val="left"/>
        <w:rPr>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format of the Sustainable Operations Report shall be agreed with the Authority at the commencement of the Call-Off Contract and shall include the information set out in Annex 2 of this Schedule 2.</w:t>
      </w:r>
    </w:p>
    <w:p w:rsidR="00000000" w:rsidDel="00000000" w:rsidP="00000000" w:rsidRDefault="00000000" w:rsidRPr="00000000" w14:paraId="000004B4">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Sustainable Operation Report at least annually or when requested by the Authority.</w:t>
      </w:r>
    </w:p>
    <w:p w:rsidR="00000000" w:rsidDel="00000000" w:rsidP="00000000" w:rsidRDefault="00000000" w:rsidRPr="00000000" w14:paraId="000004B5">
      <w:pPr>
        <w:pStyle w:val="Heading1"/>
        <w:numPr>
          <w:ilvl w:val="0"/>
          <w:numId w:val="18"/>
        </w:numPr>
        <w:tabs>
          <w:tab w:val="left" w:leader="none" w:pos="720"/>
        </w:tabs>
        <w:ind w:left="1080" w:hanging="720"/>
        <w:rPr/>
      </w:pPr>
      <w:bookmarkStart w:colFirst="0" w:colLast="0" w:name="_3abhhcj" w:id="171"/>
      <w:bookmarkEnd w:id="171"/>
      <w:r w:rsidDel="00000000" w:rsidR="00000000" w:rsidRPr="00000000">
        <w:rPr>
          <w:rtl w:val="0"/>
        </w:rPr>
        <w:t xml:space="preserve">DATA PROTECTION</w:t>
      </w:r>
    </w:p>
    <w:p w:rsidR="00000000" w:rsidDel="00000000" w:rsidP="00000000" w:rsidRDefault="00000000" w:rsidRPr="00000000" w14:paraId="000004B6">
      <w:pPr>
        <w:pStyle w:val="Heading2"/>
        <w:numPr>
          <w:ilvl w:val="1"/>
          <w:numId w:val="18"/>
        </w:numPr>
        <w:tabs>
          <w:tab w:val="left" w:leader="none" w:pos="851"/>
        </w:tabs>
        <w:spacing w:after="120" w:before="120" w:lineRule="auto"/>
        <w:ind w:left="1440" w:hanging="360"/>
        <w:rPr/>
      </w:pPr>
      <w:r w:rsidDel="00000000" w:rsidR="00000000" w:rsidRPr="00000000">
        <w:rPr>
          <w:color w:val="000000"/>
          <w:rtl w:val="0"/>
        </w:rPr>
        <w:t xml:space="preserve">The Supplier shall comply with MOD domain name system (DNS) policy and shall provide an abstract name-based method for interaction with the intellectual property addressing space in accordance with the relevant recognised industry standard.</w:t>
      </w:r>
      <w:r w:rsidDel="00000000" w:rsidR="00000000" w:rsidRPr="00000000">
        <w:rPr>
          <w:rtl w:val="0"/>
        </w:rPr>
      </w:r>
    </w:p>
    <w:p w:rsidR="00000000" w:rsidDel="00000000" w:rsidP="00000000" w:rsidRDefault="00000000" w:rsidRPr="00000000" w14:paraId="000004B7">
      <w:pPr>
        <w:pStyle w:val="Heading2"/>
        <w:numPr>
          <w:ilvl w:val="1"/>
          <w:numId w:val="18"/>
        </w:numPr>
        <w:tabs>
          <w:tab w:val="left" w:leader="none" w:pos="851"/>
        </w:tabs>
        <w:spacing w:after="120" w:before="120" w:lineRule="auto"/>
        <w:ind w:left="1440" w:hanging="360"/>
        <w:rPr/>
      </w:pPr>
      <w:r w:rsidDel="00000000" w:rsidR="00000000" w:rsidRPr="00000000">
        <w:rPr>
          <w:color w:val="000000"/>
          <w:rtl w:val="0"/>
        </w:rPr>
        <w:t xml:space="preserve">The Supplier shall ensure network communication protocols are standardised in accordance with Layer 3 of the OSI Reference Model. This shall include, but is not limited to, the Supplier:</w:t>
      </w:r>
      <w:r w:rsidDel="00000000" w:rsidR="00000000" w:rsidRPr="00000000">
        <w:rPr>
          <w:rtl w:val="0"/>
        </w:rPr>
      </w:r>
    </w:p>
    <w:p w:rsidR="00000000" w:rsidDel="00000000" w:rsidP="00000000" w:rsidRDefault="00000000" w:rsidRPr="00000000" w14:paraId="000004B8">
      <w:pPr>
        <w:pStyle w:val="Heading2"/>
        <w:numPr>
          <w:ilvl w:val="2"/>
          <w:numId w:val="18"/>
        </w:numPr>
        <w:tabs>
          <w:tab w:val="left" w:leader="none" w:pos="851"/>
        </w:tabs>
        <w:spacing w:after="120" w:before="120" w:lineRule="auto"/>
        <w:ind w:left="2160" w:hanging="180"/>
        <w:rPr/>
      </w:pPr>
      <w:r w:rsidDel="00000000" w:rsidR="00000000" w:rsidRPr="00000000">
        <w:rPr>
          <w:color w:val="000000"/>
          <w:rtl w:val="0"/>
        </w:rPr>
        <w:t xml:space="preserve">ensuring all equipment procured is capable of supporting IPv6 either immediately or as a result of an identified manufacturer's roadmap for providing IPv6 capability;</w:t>
      </w:r>
      <w:r w:rsidDel="00000000" w:rsidR="00000000" w:rsidRPr="00000000">
        <w:rPr>
          <w:rtl w:val="0"/>
        </w:rPr>
      </w:r>
    </w:p>
    <w:p w:rsidR="00000000" w:rsidDel="00000000" w:rsidP="00000000" w:rsidRDefault="00000000" w:rsidRPr="00000000" w14:paraId="000004B9">
      <w:pPr>
        <w:pStyle w:val="Heading2"/>
        <w:numPr>
          <w:ilvl w:val="2"/>
          <w:numId w:val="18"/>
        </w:numPr>
        <w:tabs>
          <w:tab w:val="left" w:leader="none" w:pos="851"/>
        </w:tabs>
        <w:spacing w:after="120" w:before="120" w:lineRule="auto"/>
        <w:ind w:left="2160" w:hanging="180"/>
        <w:rPr/>
      </w:pPr>
      <w:r w:rsidDel="00000000" w:rsidR="00000000" w:rsidRPr="00000000">
        <w:rPr>
          <w:color w:val="000000"/>
          <w:rtl w:val="0"/>
        </w:rPr>
        <w:t xml:space="preserve">ensuring that the use of IPv6 on the network has been sanctioned by Defence policy before it is enabled; and</w:t>
      </w:r>
      <w:r w:rsidDel="00000000" w:rsidR="00000000" w:rsidRPr="00000000">
        <w:rPr>
          <w:rtl w:val="0"/>
        </w:rPr>
      </w:r>
    </w:p>
    <w:p w:rsidR="00000000" w:rsidDel="00000000" w:rsidP="00000000" w:rsidRDefault="00000000" w:rsidRPr="00000000" w14:paraId="000004BA">
      <w:pPr>
        <w:pStyle w:val="Heading2"/>
        <w:numPr>
          <w:ilvl w:val="2"/>
          <w:numId w:val="18"/>
        </w:numPr>
        <w:tabs>
          <w:tab w:val="left" w:leader="none" w:pos="851"/>
        </w:tabs>
        <w:spacing w:after="120" w:before="120" w:lineRule="auto"/>
        <w:ind w:left="2160" w:hanging="180"/>
        <w:rPr/>
      </w:pPr>
      <w:r w:rsidDel="00000000" w:rsidR="00000000" w:rsidRPr="00000000">
        <w:rPr>
          <w:color w:val="000000"/>
          <w:rtl w:val="0"/>
        </w:rPr>
        <w:t xml:space="preserve">maintaining careful planning and coordination of the migration to IPv6 in order to maintain interoperability and security.</w:t>
      </w:r>
      <w:r w:rsidDel="00000000" w:rsidR="00000000" w:rsidRPr="00000000">
        <w:rPr>
          <w:rtl w:val="0"/>
        </w:rPr>
      </w:r>
    </w:p>
    <w:p w:rsidR="00000000" w:rsidDel="00000000" w:rsidP="00000000" w:rsidRDefault="00000000" w:rsidRPr="00000000" w14:paraId="000004BB">
      <w:pPr>
        <w:pStyle w:val="Heading2"/>
        <w:numPr>
          <w:ilvl w:val="1"/>
          <w:numId w:val="18"/>
        </w:numPr>
        <w:tabs>
          <w:tab w:val="left" w:leader="none" w:pos="851"/>
        </w:tabs>
        <w:spacing w:after="120" w:before="120" w:lineRule="auto"/>
        <w:ind w:left="1440" w:hanging="360"/>
        <w:rPr/>
      </w:pPr>
      <w:r w:rsidDel="00000000" w:rsidR="00000000" w:rsidRPr="00000000">
        <w:rPr>
          <w:rtl w:val="0"/>
        </w:rPr>
        <w:t xml:space="preserve">The Suppler shall take into account and apply as appropriate the NCSC Mitigating Malware and Ransomware guidance, as updated from time to time: </w:t>
      </w:r>
      <w:hyperlink r:id="rId15">
        <w:r w:rsidDel="00000000" w:rsidR="00000000" w:rsidRPr="00000000">
          <w:rPr>
            <w:color w:val="0000ff"/>
            <w:u w:val="single"/>
            <w:rtl w:val="0"/>
          </w:rPr>
          <w:t xml:space="preserve">https://www.ncsc.gov.uk/guidance/mitigating-malware-and-ransomware-attack</w:t>
        </w:r>
      </w:hyperlink>
      <w:r w:rsidDel="00000000" w:rsidR="00000000" w:rsidRPr="00000000">
        <w:rPr>
          <w:rtl w:val="0"/>
        </w:rPr>
        <w:t xml:space="preserve"> </w:t>
      </w:r>
    </w:p>
    <w:p w:rsidR="00000000" w:rsidDel="00000000" w:rsidP="00000000" w:rsidRDefault="00000000" w:rsidRPr="00000000" w14:paraId="000004BC">
      <w:pPr>
        <w:pStyle w:val="Heading2"/>
        <w:numPr>
          <w:ilvl w:val="1"/>
          <w:numId w:val="18"/>
        </w:numPr>
        <w:tabs>
          <w:tab w:val="left" w:leader="none" w:pos="851"/>
        </w:tabs>
        <w:spacing w:after="120" w:before="120" w:lineRule="auto"/>
        <w:ind w:left="1440" w:hanging="360"/>
        <w:rPr/>
      </w:pPr>
      <w:r w:rsidDel="00000000" w:rsidR="00000000" w:rsidRPr="00000000">
        <w:rPr>
          <w:rtl w:val="0"/>
        </w:rPr>
        <w:t xml:space="preserve">The Supplier shall implement an encryption policy in accordance with Clause 15.4.4 of the Call-Off Contract. </w:t>
      </w:r>
    </w:p>
    <w:p w:rsidR="00000000" w:rsidDel="00000000" w:rsidP="00000000" w:rsidRDefault="00000000" w:rsidRPr="00000000" w14:paraId="000004BD">
      <w:pPr>
        <w:pStyle w:val="Heading2"/>
        <w:numPr>
          <w:ilvl w:val="1"/>
          <w:numId w:val="18"/>
        </w:numPr>
        <w:tabs>
          <w:tab w:val="left" w:leader="none" w:pos="851"/>
        </w:tabs>
        <w:spacing w:after="120" w:before="120" w:lineRule="auto"/>
        <w:ind w:left="1440" w:hanging="360"/>
        <w:rPr/>
      </w:pPr>
      <w:r w:rsidDel="00000000" w:rsidR="00000000" w:rsidRPr="00000000">
        <w:rPr>
          <w:rtl w:val="0"/>
        </w:rPr>
        <w:t xml:space="preserve">The Supplier shall establish and communicate appropriate security policies to ensure that all Personal Data is compliant with the security requirements set out in the Call-Off Contract and this Schedule 2.</w:t>
      </w:r>
    </w:p>
    <w:p w:rsidR="00000000" w:rsidDel="00000000" w:rsidP="00000000" w:rsidRDefault="00000000" w:rsidRPr="00000000" w14:paraId="000004BE">
      <w:pPr>
        <w:pStyle w:val="Heading2"/>
        <w:tabs>
          <w:tab w:val="left" w:leader="none" w:pos="851"/>
        </w:tabs>
        <w:spacing w:after="120" w:before="120" w:lineRule="auto"/>
        <w:ind w:left="720" w:firstLine="852.0000000000002"/>
        <w:rPr/>
      </w:pPr>
      <w:r w:rsidDel="00000000" w:rsidR="00000000" w:rsidRPr="00000000">
        <w:rPr>
          <w:b w:val="1"/>
          <w:color w:val="000000"/>
          <w:rtl w:val="0"/>
        </w:rPr>
        <w:t xml:space="preserve">Protection of Personal Data</w:t>
      </w:r>
      <w:r w:rsidDel="00000000" w:rsidR="00000000" w:rsidRPr="00000000">
        <w:rPr>
          <w:rtl w:val="0"/>
        </w:rPr>
      </w:r>
    </w:p>
    <w:p w:rsidR="00000000" w:rsidDel="00000000" w:rsidP="00000000" w:rsidRDefault="00000000" w:rsidRPr="00000000" w14:paraId="000004BF">
      <w:pPr>
        <w:pStyle w:val="Heading2"/>
        <w:numPr>
          <w:ilvl w:val="1"/>
          <w:numId w:val="18"/>
        </w:numPr>
        <w:tabs>
          <w:tab w:val="left" w:leader="none" w:pos="851"/>
        </w:tabs>
        <w:spacing w:after="120" w:before="120" w:lineRule="auto"/>
        <w:ind w:left="1440" w:hanging="360"/>
        <w:rPr/>
      </w:pPr>
      <w:r w:rsidDel="00000000" w:rsidR="00000000" w:rsidRPr="00000000">
        <w:rPr>
          <w:color w:val="000000"/>
          <w:rtl w:val="0"/>
        </w:rPr>
        <w:t xml:space="preserve">The definition of "Protective Measures" in Schedule 1 of the Call-Off Contract shall be removed and replaced with the following:</w:t>
      </w:r>
      <w:r w:rsidDel="00000000" w:rsidR="00000000" w:rsidRPr="00000000">
        <w:rPr>
          <w:rtl w:val="0"/>
        </w:rPr>
      </w:r>
    </w:p>
    <w:tbl>
      <w:tblPr>
        <w:tblStyle w:val="Table3"/>
        <w:tblW w:w="7576.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6"/>
        <w:gridCol w:w="5760"/>
        <w:tblGridChange w:id="0">
          <w:tblGrid>
            <w:gridCol w:w="1816"/>
            <w:gridCol w:w="5760"/>
          </w:tblGrid>
        </w:tblGridChange>
      </w:tblGrid>
      <w:tr>
        <w:trPr>
          <w:cantSplit w:val="0"/>
          <w:tblHeader w:val="0"/>
        </w:trPr>
        <w:tc>
          <w:tcPr/>
          <w:p w:rsidR="00000000" w:rsidDel="00000000" w:rsidP="00000000" w:rsidRDefault="00000000" w:rsidRPr="00000000" w14:paraId="000004C0">
            <w:pPr>
              <w:tabs>
                <w:tab w:val="left" w:leader="none" w:pos="1418"/>
                <w:tab w:val="left" w:leader="none" w:pos="851"/>
              </w:tabs>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Protective Measure(s)</w:t>
            </w:r>
          </w:p>
        </w:tc>
        <w:tc>
          <w:tcPr/>
          <w:p w:rsidR="00000000" w:rsidDel="00000000" w:rsidP="00000000" w:rsidRDefault="00000000" w:rsidRPr="00000000" w14:paraId="000004C1">
            <w:pPr>
              <w:tabs>
                <w:tab w:val="left" w:leader="none" w:pos="1418"/>
                <w:tab w:val="left" w:leader="none" w:pos="851"/>
              </w:tabs>
              <w:spacing w:after="120" w:before="120" w:lineRule="auto"/>
              <w:rPr>
                <w:rFonts w:ascii="Arial" w:cs="Arial" w:eastAsia="Arial" w:hAnsi="Arial"/>
              </w:rPr>
            </w:pPr>
            <w:r w:rsidDel="00000000" w:rsidR="00000000" w:rsidRPr="00000000">
              <w:rPr>
                <w:rFonts w:ascii="Arial" w:cs="Arial" w:eastAsia="Arial" w:hAnsi="Arial"/>
                <w:rtl w:val="0"/>
              </w:rPr>
              <w:t xml:space="preserve">means appropriate technical, physical and organisational measures which may include: </w:t>
            </w:r>
          </w:p>
          <w:p w:rsidR="00000000" w:rsidDel="00000000" w:rsidP="00000000" w:rsidRDefault="00000000" w:rsidRPr="00000000" w14:paraId="000004C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12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pseudonymising and encrypting Personal Data;</w:t>
            </w:r>
          </w:p>
          <w:p w:rsidR="00000000" w:rsidDel="00000000" w:rsidP="00000000" w:rsidRDefault="00000000" w:rsidRPr="00000000" w14:paraId="000004C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enabling multi-factor authentication for remote access (or other access control measure similar in strength), </w:t>
            </w:r>
          </w:p>
          <w:p w:rsidR="00000000" w:rsidDel="00000000" w:rsidP="00000000" w:rsidRDefault="00000000" w:rsidRPr="00000000" w14:paraId="000004C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confidentiality, integrity, availability and resilience of systems and services;</w:t>
            </w:r>
          </w:p>
          <w:p w:rsidR="00000000" w:rsidDel="00000000" w:rsidP="00000000" w:rsidRDefault="00000000" w:rsidRPr="00000000" w14:paraId="000004C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Implementing controls such as vulnerability scanning, penetration testing and accreditation against proven security standards, such as NCSC Cyber Essentials, and good practice;</w:t>
            </w:r>
          </w:p>
          <w:p w:rsidR="00000000" w:rsidDel="00000000" w:rsidP="00000000" w:rsidRDefault="00000000" w:rsidRPr="00000000" w14:paraId="000004C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Implementing controls which enable the detection of incidents before Personal Data can be exploited, such as the NCSC Logging Made Easy solution;</w:t>
            </w:r>
          </w:p>
          <w:p w:rsidR="00000000" w:rsidDel="00000000" w:rsidP="00000000" w:rsidRDefault="00000000" w:rsidRPr="00000000" w14:paraId="000004C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that availability of and access to Personal Data can be restored in a timely manner after an incident using measures such as offline backups; </w:t>
            </w:r>
          </w:p>
          <w:p w:rsidR="00000000" w:rsidDel="00000000" w:rsidP="00000000" w:rsidRDefault="00000000" w:rsidRPr="00000000" w14:paraId="000004C8">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regularly assessing and evaluating the effectiveness of the such measures adopted by the Supplier including those set out or referred to in Attachment 8 (Data Processing Agreement) to the Order Form; and</w:t>
            </w:r>
          </w:p>
          <w:p w:rsidR="00000000" w:rsidDel="00000000" w:rsidP="00000000" w:rsidRDefault="00000000" w:rsidRPr="00000000" w14:paraId="000004C9">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undertaking any required improvements to such measures;</w:t>
            </w:r>
          </w:p>
          <w:p w:rsidR="00000000" w:rsidDel="00000000" w:rsidP="00000000" w:rsidRDefault="00000000" w:rsidRPr="00000000" w14:paraId="000004C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6" w:lineRule="auto"/>
              <w:ind w:left="720" w:right="0" w:hanging="36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Data is only accessed via assured/accredited suitably encrypted networks;</w:t>
            </w:r>
          </w:p>
        </w:tc>
      </w:tr>
    </w:tbl>
    <w:p w:rsidR="00000000" w:rsidDel="00000000" w:rsidP="00000000" w:rsidRDefault="00000000" w:rsidRPr="00000000" w14:paraId="000004CB">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60" w:before="160" w:line="256" w:lineRule="auto"/>
        <w:ind w:left="1440" w:right="0" w:hanging="720"/>
        <w:jc w:val="left"/>
        <w:rPr>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 15 of the Call-Off Contract shall be removed and replaced with the following: </w:t>
      </w:r>
    </w:p>
    <w:p w:rsidR="00000000" w:rsidDel="00000000" w:rsidP="00000000" w:rsidRDefault="00000000" w:rsidRPr="00000000" w14:paraId="000004CC">
      <w:pPr>
        <w:pStyle w:val="Heading2"/>
        <w:tabs>
          <w:tab w:val="left" w:leader="none" w:pos="851"/>
        </w:tabs>
        <w:spacing w:after="120" w:before="120" w:lineRule="auto"/>
        <w:ind w:left="1440" w:firstLine="852.0000000000002"/>
        <w:rPr/>
      </w:pPr>
      <w:r w:rsidDel="00000000" w:rsidR="00000000" w:rsidRPr="00000000">
        <w:rPr>
          <w:rtl w:val="0"/>
        </w:rPr>
      </w:r>
    </w:p>
    <w:p w:rsidR="00000000" w:rsidDel="00000000" w:rsidP="00000000" w:rsidRDefault="00000000" w:rsidRPr="00000000" w14:paraId="000004CD">
      <w:pPr>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2160" w:hanging="72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color w:val="000000"/>
          <w:sz w:val="20"/>
          <w:szCs w:val="20"/>
          <w:rtl w:val="0"/>
        </w:rPr>
        <w:t xml:space="preserve">15.</w:t>
        <w:tab/>
        <w:t xml:space="preserve">PROTECTION OF PERSONAL DATA</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4CE">
      <w:pPr>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2160" w:hanging="72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4C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120" w:line="257" w:lineRule="auto"/>
        <w:ind w:left="2279" w:right="0" w:hanging="720"/>
        <w:jc w:val="both"/>
        <w:rPr>
          <w:b w:val="0"/>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b w:val="0"/>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Buyer  as  soon as reasonably practicable (or, in any event, within 48 hours of the Supplier becoming aware)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it considers that any of the Buyer’s documented instructions infringe the Data Protection Legislation.</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b w:val="0"/>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all reasonable assistance to the Buyer in the preparation of any Data Protection Impact Assessment prior to commencing any processing.  Such assistance will include:</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systematic description of the envisaged processing operations and the purpose of the processing;</w:t>
      </w:r>
    </w:p>
    <w:p w:rsidR="00000000" w:rsidDel="00000000" w:rsidP="00000000" w:rsidRDefault="00000000" w:rsidRPr="00000000" w14:paraId="000004D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assessment of the necessity and proportionality of the processing operations in relation to the Services;</w:t>
      </w:r>
    </w:p>
    <w:p w:rsidR="00000000" w:rsidDel="00000000" w:rsidP="00000000" w:rsidRDefault="00000000" w:rsidRPr="00000000" w14:paraId="000004D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assessment of the risks to the rights and freedoms of Data Subjects; and</w:t>
      </w:r>
    </w:p>
    <w:p w:rsidR="00000000" w:rsidDel="00000000" w:rsidP="00000000" w:rsidRDefault="00000000" w:rsidRPr="00000000" w14:paraId="000004D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b w:val="0"/>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 relation to any Personal Data processed in connection with its obligations under this Contract:</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E">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in place Protective Measures, which are appropriate to protect against a Data Loss Event, having taken account of the:</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nature of the data to be protected;</w:t>
      </w:r>
    </w:p>
    <w:p w:rsidR="00000000" w:rsidDel="00000000" w:rsidP="00000000" w:rsidRDefault="00000000" w:rsidRPr="00000000" w14:paraId="000004E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harm that might result from a Data Loss Event;</w:t>
      </w:r>
    </w:p>
    <w:p w:rsidR="00000000" w:rsidDel="00000000" w:rsidP="00000000" w:rsidRDefault="00000000" w:rsidRPr="00000000" w14:paraId="000004E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state of technological development; and</w:t>
      </w:r>
    </w:p>
    <w:p w:rsidR="00000000" w:rsidDel="00000000" w:rsidP="00000000" w:rsidRDefault="00000000" w:rsidRPr="00000000" w14:paraId="000004E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cost of implementing any measures;</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document and evidence any Protective Measures used pursuant to Clause 15.4.2;</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4E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encryption is used as a Protective Measure when storing or transmitting Personal Data. The Supplier shall, in doing so, ensure that:</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encryption solution meets the appropriate applicable standard(s) at the time that it is being used;</w:t>
      </w:r>
    </w:p>
    <w:p w:rsidR="00000000" w:rsidDel="00000000" w:rsidP="00000000" w:rsidRDefault="00000000" w:rsidRPr="00000000" w14:paraId="000004EA">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implements an adequate encryption policy that governs how and when encryption is implemented;</w:t>
      </w:r>
    </w:p>
    <w:p w:rsidR="00000000" w:rsidDel="00000000" w:rsidP="00000000" w:rsidRDefault="00000000" w:rsidRPr="00000000" w14:paraId="000004EB">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in place adequate training programmes for the Supplier's personnel addressing the encryption policy requirements, including the benefits and risks of using encryption as a Protective Measure; and </w:t>
      </w:r>
    </w:p>
    <w:p w:rsidR="00000000" w:rsidDel="00000000" w:rsidP="00000000" w:rsidRDefault="00000000" w:rsidRPr="00000000" w14:paraId="000004E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implements adequate measures to mitigate against the risks associated with the implementation of encryption; </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E">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take into account at all times the security requirements laid down in the Call-Off Contract and this Schedule 2 which may be relevant to the processing of Personal Data; </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has adequately identified and analysed the risks associated with the handling and/or processing of Personal Data;</w:t>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produces and implements an adequate plan that sets out written guidance on the steps to take in the event of a ransomware attack (an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Incident Response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including thresholds for ICO and individual notification. The Incident Response Plan shall be subject to regular testing and practised in a safe environment;</w:t>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such testing or practise as set out at Clause 15.4.7 reveals an issue or potential need for improvement, or in the event that an incident occurs, the Supplier shall, as soon as reasonably practicable, investigate the matter, take any necessary steps to rectify the issue and update the Incident Response Plan (as applicable).  As a minimum, the Suppler shall ensure that the Incident Response Plan is reviewed on an annual basis and updated if required as soon as reasonably practicable thereafter.</w:t>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to the Buyer a copy of the Incident Response Plan referred to at Clause 15.4.7 following written request and/or following any update in accordance with Clause 15.4.8;</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implements adequate written disaster recovery plans and business continuity plans to support the restoration of Personal Data following any incident; </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w:t>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personnel do not process Personal Data except in accordance with this Contract (and in particular the Schedule of Processing, Personal Data and Data Subjects);</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takes all reasonable steps to ensure the reliability and integrity of any of the Supplier’s personnel who have access to the Personal Data and ensure that they:</w:t>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4301"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aware of and comply with the Supplier’s duties under this Clause 15;</w:t>
      </w:r>
    </w:p>
    <w:p w:rsidR="00000000" w:rsidDel="00000000" w:rsidP="00000000" w:rsidRDefault="00000000" w:rsidRPr="00000000" w14:paraId="0000050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4301"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subject to appropriate confidentiality undertakings with the Supplier or any Sub-processor;</w:t>
      </w:r>
    </w:p>
    <w:p w:rsidR="00000000" w:rsidDel="00000000" w:rsidP="00000000" w:rsidRDefault="00000000" w:rsidRPr="00000000" w14:paraId="0000050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4301"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p>
    <w:p w:rsidR="00000000" w:rsidDel="00000000" w:rsidP="00000000" w:rsidRDefault="00000000" w:rsidRPr="00000000" w14:paraId="0000050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4301"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undergone adequate training in the use, care, protection and handling of Personal Data and any risks associated with it including, but not limited to, phishing; and</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430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all Personal Data (including, but not limited to, any archived, back-up or cached copies of Personal Data), remains in the United Kingdom at all times unless the Buyer expressly requests in writing that specified Personal Data be moved or shared with a specified third party;</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60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transfer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or the Supplier has provided appropriate safeguards in relation to the transfer (whether in accordance with GDPR Article 46 or LED Article 37 as relevant) as determined by the Buyer;</w:t>
      </w:r>
    </w:p>
    <w:p w:rsidR="00000000" w:rsidDel="00000000" w:rsidP="00000000" w:rsidRDefault="00000000" w:rsidRPr="00000000" w14:paraId="0000050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Subject has enforceable rights and effective legal remedies;</w:t>
      </w:r>
    </w:p>
    <w:p w:rsidR="00000000" w:rsidDel="00000000" w:rsidP="00000000" w:rsidRDefault="00000000" w:rsidRPr="00000000" w14:paraId="0000050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rsidR="00000000" w:rsidDel="00000000" w:rsidP="00000000" w:rsidRDefault="00000000" w:rsidRPr="00000000" w14:paraId="0000050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50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any processing in, or transfer of Personal Data to, any Restricted Country permitted in accordance with this Clause 15.4.13, the Supplier shall, when requested by the Buyer, promptly enter into an agreement with the Buyer including or on such provisions as the Standard Contractual Clauses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written direction of the Buyer, delete or return Personal Data (and any copies of it) to the Buyer on termination of this Contract unless the Supplier is required by Law to retain the Personal Data.</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15.7, the Supplier shall notify the Buyer without undue delay: </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in any event within five (5) Working Days of receipt of the request if it:</w:t>
      </w:r>
    </w:p>
    <w:p w:rsidR="00000000" w:rsidDel="00000000" w:rsidP="00000000" w:rsidRDefault="00000000" w:rsidRPr="00000000" w14:paraId="0000051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Data Subject Request (or purported Data Subject Request);</w:t>
      </w:r>
    </w:p>
    <w:p w:rsidR="00000000" w:rsidDel="00000000" w:rsidP="00000000" w:rsidRDefault="00000000" w:rsidRPr="00000000" w14:paraId="00000515">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51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other request, complaint or communication relating to either Party's obligations under the Data Protection Legislation; or</w:t>
      </w:r>
    </w:p>
    <w:p w:rsidR="00000000" w:rsidDel="00000000" w:rsidP="00000000" w:rsidRDefault="00000000" w:rsidRPr="00000000" w14:paraId="0000051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from any third party for disclosure of Personal Data where compliance with such request is required or purported to be required by Law;</w:t>
      </w:r>
    </w:p>
    <w:p w:rsidR="00000000" w:rsidDel="00000000" w:rsidP="00000000" w:rsidRDefault="00000000" w:rsidRPr="00000000" w14:paraId="00000518">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where feasible, not later than 72 hours of:</w:t>
      </w:r>
    </w:p>
    <w:p w:rsidR="00000000" w:rsidDel="00000000" w:rsidP="00000000" w:rsidRDefault="00000000" w:rsidRPr="00000000" w14:paraId="0000051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becoming aware of a Data Loss Event; or</w:t>
      </w:r>
    </w:p>
    <w:p w:rsidR="00000000" w:rsidDel="00000000" w:rsidP="00000000" w:rsidRDefault="00000000" w:rsidRPr="00000000" w14:paraId="0000051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receiving any communication from the Information Commissioner or any other regulatory authority in connection with Personal Data processed under this Contract.</w:t>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58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C">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obligation to notify under Clause 15.5 shall include the provision of further information to the Buyer in phases, as details become available.</w:t>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0">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with full details and copies of the complaint, communication or request;</w:t>
      </w:r>
    </w:p>
    <w:p w:rsidR="00000000" w:rsidDel="00000000" w:rsidP="00000000" w:rsidRDefault="00000000" w:rsidRPr="00000000" w14:paraId="00000521">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assistance as is reasonably requested by the Buyer to enable the Buyer to comply with a Data Subject Request within the relevant timescales set out in the Data Protection Legislation;</w:t>
      </w:r>
    </w:p>
    <w:p w:rsidR="00000000" w:rsidDel="00000000" w:rsidP="00000000" w:rsidRDefault="00000000" w:rsidRPr="00000000" w14:paraId="00000522">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at its request, with any Personal Data it holds in relation to a Data Subject;</w:t>
      </w:r>
    </w:p>
    <w:p w:rsidR="00000000" w:rsidDel="00000000" w:rsidP="00000000" w:rsidRDefault="00000000" w:rsidRPr="00000000" w14:paraId="00000523">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as requested by the Buyer following any Data Loss Event;</w:t>
      </w:r>
    </w:p>
    <w:p w:rsidR="00000000" w:rsidDel="00000000" w:rsidP="00000000" w:rsidRDefault="00000000" w:rsidRPr="00000000" w14:paraId="00000524">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as requested by the Buyer with respect to any request from the Information Commissioner’s Office, or any consultation by the Buyer with the Information Commissioner's Office.</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maintain complete and accurate records and information to demonstrate its compliance with this Clause 15. </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used</w:t>
      </w:r>
    </w:p>
    <w:p w:rsidR="00000000" w:rsidDel="00000000" w:rsidP="00000000" w:rsidRDefault="00000000" w:rsidRPr="00000000" w14:paraId="00000529">
      <w:pPr>
        <w:pBdr>
          <w:top w:space="0" w:sz="0" w:val="nil"/>
          <w:left w:space="0" w:sz="0" w:val="nil"/>
          <w:bottom w:space="0" w:sz="0" w:val="nil"/>
          <w:right w:space="0" w:sz="0" w:val="nil"/>
          <w:between w:space="0" w:sz="0" w:val="nil"/>
        </w:pBdr>
        <w:tabs>
          <w:tab w:val="left" w:leader="none" w:pos="1418"/>
          <w:tab w:val="left" w:leader="none" w:pos="851"/>
        </w:tabs>
        <w:spacing w:after="120" w:before="120" w:line="257"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2A">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12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designate its own data protection officer if required by the Data Protection Legislation.</w:t>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C">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provide any third party with access to Personal Data without prior written notice to the Buyer and an opportunity for the Buyer to object pursuant to Clause 15.12,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a written agreement with the Sub-processor which gives effect to the terms set out in this Clause 15 such that they apply to the Sub-processor; and</w:t>
      </w:r>
    </w:p>
    <w:p w:rsidR="00000000" w:rsidDel="00000000" w:rsidP="00000000" w:rsidRDefault="00000000" w:rsidRPr="00000000" w14:paraId="0000052F">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information regarding the Sub-processor as the Buyer may reasonably require.</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intends to appoint a Sub-processor not identified as a Sub-processor in the Supplier’s Register of Key Sub-Contractors and Sub-processors as at the Commencement Date, the Supplier shall provide not less than 30 (thirty) days’ prior written notice via email to the Buyer Authorised Representative and CCS in accordance with Clause 28 of the Call-Off Contract.  Where the Buyer reasonably believes such proposed Sub-processor has, or is likely to have a materially adverse impact on:</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Buyer’s use and enjoyment of the Services under the Contract;</w:t>
      </w:r>
    </w:p>
    <w:p w:rsidR="00000000" w:rsidDel="00000000" w:rsidP="00000000" w:rsidRDefault="00000000" w:rsidRPr="00000000" w14:paraId="00000534">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commercial benefits of the Contract to the Buyer (including in relation to pricing and performance of the Services); and/or</w:t>
      </w:r>
    </w:p>
    <w:p w:rsidR="00000000" w:rsidDel="00000000" w:rsidP="00000000" w:rsidRDefault="00000000" w:rsidRPr="00000000" w14:paraId="00000535">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536">
      <w:pPr>
        <w:pBdr>
          <w:top w:space="0" w:sz="0" w:val="nil"/>
          <w:left w:space="0" w:sz="0" w:val="nil"/>
          <w:bottom w:space="0" w:sz="0" w:val="nil"/>
          <w:right w:space="0" w:sz="0" w:val="nil"/>
          <w:between w:space="0" w:sz="0" w:val="nil"/>
        </w:pBdr>
        <w:tabs>
          <w:tab w:val="left" w:leader="none" w:pos="1418"/>
          <w:tab w:val="left" w:leader="none" w:pos="851"/>
        </w:tabs>
        <w:spacing w:after="120" w:before="120" w:line="257" w:lineRule="auto"/>
        <w:ind w:left="226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remain fully liable for all acts or omissions of any of its Sub-processors.</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A">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agree to take account of any guidance issued by the Information Commissioner’s Office. Subject to the Supplier’s prior written consent (such consent not to be unreasonably withheld or delayed) the Buyer may, at any time on not less than thirty (30) Working Days’ notice to the Supplier:</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rsidR="00000000" w:rsidDel="00000000" w:rsidP="00000000" w:rsidRDefault="00000000" w:rsidRPr="00000000" w14:paraId="0000053D">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amend this Contract to ensure that it complies with any guidance, codes of practice, codes of conduct, regulatory guidance, standard clauses or any other related laws arising from the GDPR.</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F">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CRM Personal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such CRM Personal Data, the Supplier shall:</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all necessary notices and consents in place to enable it to Process the CRM Personal Data;</w:t>
      </w:r>
    </w:p>
    <w:p w:rsidR="00000000" w:rsidDel="00000000" w:rsidP="00000000" w:rsidRDefault="00000000" w:rsidRPr="00000000" w14:paraId="00000544">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full information, in the form of a suitable privacy policy, to any Data Subject whose CRM Personal Data may be processed by the Supplier under this Contract, concerning the nature such processing;</w:t>
      </w:r>
    </w:p>
    <w:p w:rsidR="00000000" w:rsidDel="00000000" w:rsidP="00000000" w:rsidRDefault="00000000" w:rsidRPr="00000000" w14:paraId="00000545">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all CRM Personal Data (including, but not limited to, any archived, back-up or cached copies of Personal Data), remains in the United Kingdom at all times unless the Buyer expressly requests in writing that specified CRM Personal Data be moved or shared with a specified third party;</w:t>
      </w:r>
    </w:p>
    <w:p w:rsidR="00000000" w:rsidDel="00000000" w:rsidP="00000000" w:rsidRDefault="00000000" w:rsidRPr="00000000" w14:paraId="00000546">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by its acts or omissions, place the Buyer and/or any Buyer User in breach of the Data Protection Legislation;</w:t>
      </w:r>
    </w:p>
    <w:p w:rsidR="00000000" w:rsidDel="00000000" w:rsidP="00000000" w:rsidRDefault="00000000" w:rsidRPr="00000000" w14:paraId="00000547">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take into account at all times the security requirements laid down in the Call-Off Contract and this Schedule 2 which may be relevant to the processing of CRM Personal Data; </w:t>
      </w:r>
    </w:p>
    <w:p w:rsidR="00000000" w:rsidDel="00000000" w:rsidP="00000000" w:rsidRDefault="00000000" w:rsidRPr="00000000" w14:paraId="00000548">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has adequately identified and analysed the risks associated with the handling and/or processing of CRM Personal Data;</w:t>
      </w:r>
    </w:p>
    <w:p w:rsidR="00000000" w:rsidDel="00000000" w:rsidP="00000000" w:rsidRDefault="00000000" w:rsidRPr="00000000" w14:paraId="00000549">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221" w:right="0" w:hanging="953.000000000000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in place appropriate  Protective Measures to mitigate against any risks identified pursuant to Clause 15.16.6 and to protect against unauthorised or unlawful processing of Personal Data and against accidental loss or destruction of, or damage to, the CRM Personal Data.</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4B">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Process CRM Personal Data for any purposes other than those set out in this Contract.</w:t>
      </w:r>
    </w:p>
    <w:p w:rsidR="00000000" w:rsidDel="00000000" w:rsidP="00000000" w:rsidRDefault="00000000" w:rsidRPr="00000000" w14:paraId="0000054C">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7" w:lineRule="auto"/>
        <w:ind w:left="2279"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into account and prioritise data protection and privacy at all times, in all processing activities and business practices including, but not limited to, the design stage."</w:t>
      </w:r>
    </w:p>
    <w:p w:rsidR="00000000" w:rsidDel="00000000" w:rsidP="00000000" w:rsidRDefault="00000000" w:rsidRPr="00000000" w14:paraId="0000054D">
      <w:pPr>
        <w:pStyle w:val="Heading1"/>
        <w:numPr>
          <w:ilvl w:val="0"/>
          <w:numId w:val="18"/>
        </w:numPr>
        <w:tabs>
          <w:tab w:val="left" w:leader="none" w:pos="720"/>
        </w:tabs>
        <w:ind w:left="1080" w:hanging="720"/>
        <w:rPr/>
      </w:pPr>
      <w:bookmarkStart w:colFirst="0" w:colLast="0" w:name="_1pgrrkc" w:id="172"/>
      <w:bookmarkEnd w:id="172"/>
      <w:r w:rsidDel="00000000" w:rsidR="00000000" w:rsidRPr="00000000">
        <w:rPr>
          <w:rtl w:val="0"/>
        </w:rPr>
        <w:t xml:space="preserve">Dispute Resolution</w:t>
      </w:r>
    </w:p>
    <w:p w:rsidR="00000000" w:rsidDel="00000000" w:rsidP="00000000" w:rsidRDefault="00000000" w:rsidRPr="00000000" w14:paraId="0000054E">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0" w:before="0" w:line="256" w:lineRule="auto"/>
        <w:ind w:left="1440" w:right="0" w:hanging="720"/>
        <w:jc w:val="left"/>
        <w:rPr>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 31 of the Call-Off Contract shall be removed and replaced with the following: </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"31. GOVERNING LAW, JURISDICTION AND DISPUTE RESOLUTION</w:t>
      </w:r>
    </w:p>
    <w:p w:rsidR="00000000" w:rsidDel="00000000" w:rsidP="00000000" w:rsidRDefault="00000000" w:rsidRPr="00000000" w14:paraId="00000551">
      <w:pPr>
        <w:pBdr>
          <w:top w:space="0" w:sz="0" w:val="nil"/>
          <w:left w:space="0" w:sz="0" w:val="nil"/>
          <w:bottom w:space="0" w:sz="0" w:val="nil"/>
          <w:right w:space="0" w:sz="0" w:val="nil"/>
          <w:between w:space="0" w:sz="0" w:val="nil"/>
        </w:pBdr>
        <w:tabs>
          <w:tab w:val="left" w:leader="none" w:pos="1418"/>
          <w:tab w:val="left" w:leader="none" w:pos="851"/>
        </w:tabs>
        <w:spacing w:after="120" w:before="12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552">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12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Contract and any Disputes shall be governed by and construed in accordance with the laws of England and Wales.</w:t>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6">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Dispute is not resolved at the meeting described in Clause 31.2, the Parties shall escalate the matter to CCS who may (in its sole discretion) appoint an officer to work with the Parties in good faith negotiations to resolve the Dispute.</w:t>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8">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after twenty (20) Working Days of escalation to CCS the Dispute remains unresolved the Parties may decide to settle it by mediation using the CEDR Model Mediation Procedure current at the time of the Dispute.  If the Parties cannot </w:t>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a mediator, the mediator will be nominated by CEDR. </w:t>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C">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Dispute is not resolved by negotiation pursuant to Clauses 31.2 or 31.3, and it is not resolved using the CEDR Model Mediation Procedure pursuant to Clause 31.4, the Dispute shall be referred to arbitration. </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E">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Party initiating the arbitration shall give a written notice of arbitration to the other party. The notice of arbitration shall specifically state:</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1"/>
        <w:numPr>
          <w:ilvl w:val="2"/>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60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Dispute is referred to arbitration; and</w:t>
      </w:r>
    </w:p>
    <w:p w:rsidR="00000000" w:rsidDel="00000000" w:rsidP="00000000" w:rsidRDefault="00000000" w:rsidRPr="00000000" w14:paraId="00000561">
      <w:pPr>
        <w:keepNext w:val="0"/>
        <w:keepLines w:val="0"/>
        <w:pageBreakBefore w:val="0"/>
        <w:widowControl w:val="1"/>
        <w:numPr>
          <w:ilvl w:val="2"/>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60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particulars of the Contract out of or in relation to which the Dispute arises. </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360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in writing by the parties, the arbitration and this Clause shall be governed by the provisions of the Arbitration Act 1996. </w:t>
      </w:r>
    </w:p>
    <w:p w:rsidR="00000000" w:rsidDel="00000000" w:rsidP="00000000" w:rsidRDefault="00000000" w:rsidRPr="00000000" w14:paraId="00000564">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agreed between the Parties that for the purposes of the arbitration, the arbitrator shall have the power to make provisional awards as provided for in Section 39 of the Arbitration Act 1996.</w:t>
      </w:r>
    </w:p>
    <w:p w:rsidR="00000000" w:rsidDel="00000000" w:rsidP="00000000" w:rsidRDefault="00000000" w:rsidRPr="00000000" w14:paraId="00000565">
      <w:pPr>
        <w:keepNext w:val="0"/>
        <w:keepLines w:val="0"/>
        <w:pageBreakBefore w:val="0"/>
        <w:widowControl w:val="1"/>
        <w:numPr>
          <w:ilvl w:val="1"/>
          <w:numId w:val="38"/>
        </w:numPr>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216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0" w:before="0" w:line="257" w:lineRule="auto"/>
        <w:ind w:left="182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851"/>
        </w:tabs>
        <w:spacing w:after="120" w:before="0" w:line="257" w:lineRule="auto"/>
        <w:ind w:left="360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68">
      <w:pPr>
        <w:pStyle w:val="Heading2"/>
        <w:spacing w:after="120" w:before="120" w:lineRule="auto"/>
        <w:ind w:left="709" w:hanging="709"/>
        <w:rPr/>
      </w:pPr>
      <w:r w:rsidDel="00000000" w:rsidR="00000000" w:rsidRPr="00000000">
        <w:br w:type="page"/>
      </w:r>
      <w:r w:rsidDel="00000000" w:rsidR="00000000" w:rsidRPr="00000000">
        <w:rPr>
          <w:rtl w:val="0"/>
        </w:rPr>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1</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DEFCONS</w:t>
      </w:r>
    </w:p>
    <w:p w:rsidR="00000000" w:rsidDel="00000000" w:rsidP="00000000" w:rsidRDefault="00000000" w:rsidRPr="00000000" w14:paraId="0000056B">
      <w:pPr>
        <w:pStyle w:val="Heading2"/>
        <w:numPr>
          <w:ilvl w:val="1"/>
          <w:numId w:val="16"/>
        </w:numPr>
        <w:tabs>
          <w:tab w:val="left" w:leader="none" w:pos="851"/>
        </w:tabs>
        <w:spacing w:after="120" w:before="120" w:lineRule="auto"/>
        <w:ind w:left="1440" w:hanging="720"/>
        <w:rPr/>
      </w:pPr>
      <w:r w:rsidDel="00000000" w:rsidR="00000000" w:rsidRPr="00000000">
        <w:rPr>
          <w:color w:val="000000"/>
          <w:rtl w:val="0"/>
        </w:rPr>
        <w:t xml:space="preserve">Unless agreed otherwise with the Buyer, the DEFCONs listed under Paragraph 1.4 of this Annex 1 (DEFCONs) shall apply to the Call-Off Contract to the extent that the obligations contained therein are not already incorporated.</w:t>
      </w:r>
      <w:r w:rsidDel="00000000" w:rsidR="00000000" w:rsidRPr="00000000">
        <w:rPr>
          <w:rtl w:val="0"/>
        </w:rPr>
      </w:r>
    </w:p>
    <w:p w:rsidR="00000000" w:rsidDel="00000000" w:rsidP="00000000" w:rsidRDefault="00000000" w:rsidRPr="00000000" w14:paraId="0000056C">
      <w:pPr>
        <w:pStyle w:val="Heading2"/>
        <w:numPr>
          <w:ilvl w:val="1"/>
          <w:numId w:val="16"/>
        </w:numPr>
        <w:tabs>
          <w:tab w:val="left" w:leader="none" w:pos="851"/>
        </w:tabs>
        <w:spacing w:after="120" w:before="120" w:lineRule="auto"/>
        <w:ind w:left="1440" w:hanging="720"/>
        <w:rPr/>
      </w:pPr>
      <w:r w:rsidDel="00000000" w:rsidR="00000000" w:rsidRPr="00000000">
        <w:rPr>
          <w:color w:val="000000"/>
          <w:rtl w:val="0"/>
        </w:rPr>
        <w:t xml:space="preserve">In the event that a conflict arises between a DEFCON and another term of the Call-Off Contract, the DEFCON shall prevail.</w:t>
      </w:r>
      <w:r w:rsidDel="00000000" w:rsidR="00000000" w:rsidRPr="00000000">
        <w:rPr>
          <w:rtl w:val="0"/>
        </w:rPr>
      </w:r>
    </w:p>
    <w:p w:rsidR="00000000" w:rsidDel="00000000" w:rsidP="00000000" w:rsidRDefault="00000000" w:rsidRPr="00000000" w14:paraId="0000056D">
      <w:pPr>
        <w:pStyle w:val="Heading2"/>
        <w:numPr>
          <w:ilvl w:val="1"/>
          <w:numId w:val="16"/>
        </w:numPr>
        <w:tabs>
          <w:tab w:val="left" w:leader="none" w:pos="851"/>
        </w:tabs>
        <w:spacing w:after="120" w:before="120" w:lineRule="auto"/>
        <w:ind w:left="1440" w:hanging="720"/>
        <w:rPr/>
      </w:pPr>
      <w:r w:rsidDel="00000000" w:rsidR="00000000" w:rsidRPr="00000000">
        <w:rPr>
          <w:color w:val="000000"/>
          <w:rtl w:val="0"/>
        </w:rPr>
        <w:t xml:space="preserve">Definitions included within DEFCON 501 (Definitions and Interpretations) shall prevail over Schedule 1 (Definitions) of the Contract unless specified otherwise. </w:t>
      </w:r>
      <w:r w:rsidDel="00000000" w:rsidR="00000000" w:rsidRPr="00000000">
        <w:rPr>
          <w:rtl w:val="0"/>
        </w:rPr>
      </w:r>
    </w:p>
    <w:p w:rsidR="00000000" w:rsidDel="00000000" w:rsidP="00000000" w:rsidRDefault="00000000" w:rsidRPr="00000000" w14:paraId="0000056E">
      <w:pPr>
        <w:pStyle w:val="Heading2"/>
        <w:numPr>
          <w:ilvl w:val="1"/>
          <w:numId w:val="16"/>
        </w:numPr>
        <w:tabs>
          <w:tab w:val="left" w:leader="none" w:pos="851"/>
        </w:tabs>
        <w:spacing w:after="120" w:before="120" w:lineRule="auto"/>
        <w:ind w:left="1440" w:hanging="720"/>
        <w:rPr>
          <w:color w:val="000000"/>
        </w:rPr>
      </w:pPr>
      <w:r w:rsidDel="00000000" w:rsidR="00000000" w:rsidRPr="00000000">
        <w:rPr>
          <w:color w:val="000000"/>
          <w:rtl w:val="0"/>
        </w:rPr>
        <w:t xml:space="preserve">The following DEFCONS shall be incorporated:</w:t>
      </w:r>
    </w:p>
    <w:p w:rsidR="00000000" w:rsidDel="00000000" w:rsidP="00000000" w:rsidRDefault="00000000" w:rsidRPr="00000000" w14:paraId="0000056F">
      <w:pPr>
        <w:spacing w:line="259"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2</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SUSTAINABLE OPERATIONS REPORT</w:t>
      </w:r>
    </w:p>
    <w:p w:rsidR="00000000" w:rsidDel="00000000" w:rsidP="00000000" w:rsidRDefault="00000000" w:rsidRPr="00000000" w14:paraId="00000572">
      <w:pPr>
        <w:rPr>
          <w:rFonts w:ascii="Arial" w:cs="Arial" w:eastAsia="Arial" w:hAnsi="Arial"/>
          <w:sz w:val="20"/>
          <w:szCs w:val="20"/>
        </w:rPr>
      </w:pPr>
      <w:r w:rsidDel="00000000" w:rsidR="00000000" w:rsidRPr="00000000">
        <w:rPr>
          <w:rFonts w:ascii="Arial" w:cs="Arial" w:eastAsia="Arial" w:hAnsi="Arial"/>
          <w:sz w:val="20"/>
          <w:szCs w:val="20"/>
          <w:rtl w:val="0"/>
        </w:rPr>
        <w:t xml:space="preserve">The Sustainable Operations Report shall include: </w:t>
      </w:r>
    </w:p>
    <w:p w:rsidR="00000000" w:rsidDel="00000000" w:rsidP="00000000" w:rsidRDefault="00000000" w:rsidRPr="00000000" w14:paraId="0000057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Executive summary of the progress made in performance of the contract towards the sustainability goals laid down in the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Greening Government ICT and Digital Services Strategy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Defence Sustainable Digital Technology and Services Strategic Framework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574">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reporting datasets for the service type provided</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 data is not yet available, the Supplier should provide a projected timeline for implementation. For clarity, these are:  </w:t>
      </w:r>
    </w:p>
    <w:p w:rsidR="00000000" w:rsidDel="00000000" w:rsidP="00000000" w:rsidRDefault="00000000" w:rsidRPr="00000000" w14:paraId="0000057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120" w:line="240" w:lineRule="auto"/>
        <w:ind w:left="108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IaaS/PaaS/SaaS Providers:</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Total CO2e Emissions – for Scope 1 and 2 as per the GHG Protocol10</w:t>
      </w:r>
    </w:p>
    <w:p w:rsidR="00000000" w:rsidDel="00000000" w:rsidP="00000000" w:rsidRDefault="00000000" w:rsidRPr="00000000" w14:paraId="00000578">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Total Energy Consumption – for Scope 1 and 2 as per the GHG Protocol</w:t>
      </w:r>
    </w:p>
    <w:p w:rsidR="00000000" w:rsidDel="00000000" w:rsidP="00000000" w:rsidRDefault="00000000" w:rsidRPr="00000000" w14:paraId="00000579">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Total Water Usage</w:t>
      </w:r>
    </w:p>
    <w:p w:rsidR="00000000" w:rsidDel="00000000" w:rsidP="00000000" w:rsidRDefault="00000000" w:rsidRPr="00000000" w14:paraId="0000057A">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e-waste sent to landfill in tonnes (trailing 12 months)</w:t>
      </w:r>
    </w:p>
    <w:p w:rsidR="00000000" w:rsidDel="00000000" w:rsidP="00000000" w:rsidRDefault="00000000" w:rsidRPr="00000000" w14:paraId="0000057B">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Energy consumption per Business Useful Transaction (BUTe) (trailing 12 months)</w:t>
      </w:r>
    </w:p>
    <w:p w:rsidR="00000000" w:rsidDel="00000000" w:rsidP="00000000" w:rsidRDefault="00000000" w:rsidRPr="00000000" w14:paraId="0000057C">
      <w:pPr>
        <w:keepNext w:val="0"/>
        <w:keepLines w:val="0"/>
        <w:pageBreakBefore w:val="0"/>
        <w:widowControl w:val="1"/>
        <w:numPr>
          <w:ilvl w:val="1"/>
          <w:numId w:val="43"/>
        </w:numPr>
        <w:pBdr>
          <w:top w:space="0" w:sz="0" w:val="nil"/>
          <w:left w:space="0" w:sz="0" w:val="nil"/>
          <w:bottom w:space="0" w:sz="0" w:val="nil"/>
          <w:right w:space="0" w:sz="0" w:val="nil"/>
          <w:between w:space="0" w:sz="0" w:val="nil"/>
        </w:pBdr>
        <w:shd w:fill="auto" w:val="clear"/>
        <w:spacing w:after="240" w:before="0" w:line="240" w:lineRule="auto"/>
        <w:ind w:left="180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Carbon emissions per Business Useful Transaction (BUTc) (trailing 12 months)</w:t>
      </w:r>
    </w:p>
    <w:p w:rsidR="00000000" w:rsidDel="00000000" w:rsidP="00000000" w:rsidRDefault="00000000" w:rsidRPr="00000000" w14:paraId="0000057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Performance against relevant KPIs and targets, including those for carbon reduction (PPN 6/21) and Social Value (PPN 6/60).  </w:t>
      </w:r>
    </w:p>
    <w:p w:rsidR="00000000" w:rsidDel="00000000" w:rsidP="00000000" w:rsidRDefault="00000000" w:rsidRPr="00000000" w14:paraId="0000057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Progress towards improved circularity, including:</w:t>
      </w:r>
    </w:p>
    <w:p w:rsidR="00000000" w:rsidDel="00000000" w:rsidP="00000000" w:rsidRDefault="00000000" w:rsidRPr="00000000" w14:paraId="0000057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120" w:line="240" w:lineRule="auto"/>
        <w:ind w:left="108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Evidence that ICT hardware assets employed have minimised the use of non-renewables in their construction, maximised the use of recycled/recovered materials, and are designed to be easily recyclable</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581">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Evidence that manufacture of such assets has, wherever possible, utilised power from renewable energy sources and minimised water consumption.</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3">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Measures taken to ensure the minimisation of waste. This must be supported by data on the waste produced in performance of the Contract, including assets re-used, remanufactured, upgraded, recycled, sent for energy recovery, or sent to landfill.</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Future plans to improve device circularity and minimise environmental impact, including projected trends.</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7">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Conformance to appropriate and relevant energy and sustainability standards</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9">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Measures of supply chain performance against relevant sustainable procurement criteria and assurance activities carried out; in particular, actions taken to assure supply chain compliance with the Modern Slavery Act 2015 and other ethical and equality legislation.  </w:t>
      </w:r>
    </w:p>
    <w:p w:rsidR="00000000" w:rsidDel="00000000" w:rsidP="00000000" w:rsidRDefault="00000000" w:rsidRPr="00000000" w14:paraId="0000058A">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Measures to enhance the resilience of the supply chain and to minimise supply chain risks, including geopolitical risks and cyber risks.  </w:t>
      </w:r>
    </w:p>
    <w:p w:rsidR="00000000" w:rsidDel="00000000" w:rsidP="00000000" w:rsidRDefault="00000000" w:rsidRPr="00000000" w14:paraId="0000058B">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Plans for, and progress made, improving the resilience of the service to climate change risks, such as storms, flooding, disrupted travelling conditions and power supplies, and ambient temperature increases.  </w:t>
      </w:r>
    </w:p>
    <w:p w:rsidR="00000000" w:rsidDel="00000000" w:rsidP="00000000" w:rsidRDefault="00000000" w:rsidRPr="00000000" w14:paraId="0000058C">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Conformance to environmental legislation and regulations concerning materials use, such as REACH, and any contravention of Environmental protection legislation, business law and other UK legislation such as Bribery Act 2010 or Equality Act 2010.  </w:t>
      </w:r>
    </w:p>
    <w:p w:rsidR="00000000" w:rsidDel="00000000" w:rsidP="00000000" w:rsidRDefault="00000000" w:rsidRPr="00000000" w14:paraId="0000058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12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relevant sustainability information, including opportunities identified to improve the sustainability of the service or proposed areas for innovation concerning the Call-Off Contract.  </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F">
      <w:pPr>
        <w:jc w:val="center"/>
        <w:rPr>
          <w:b w:val="1"/>
        </w:rPr>
      </w:pPr>
      <w:r w:rsidDel="00000000" w:rsidR="00000000" w:rsidRPr="00000000">
        <w:rPr>
          <w:rtl w:val="0"/>
        </w:rPr>
      </w:r>
    </w:p>
    <w:p w:rsidR="00000000" w:rsidDel="00000000" w:rsidP="00000000" w:rsidRDefault="00000000" w:rsidRPr="00000000" w14:paraId="00000590">
      <w:pPr>
        <w:rPr/>
      </w:pPr>
      <w:r w:rsidDel="00000000" w:rsidR="00000000" w:rsidRPr="00000000">
        <w:br w:type="page"/>
      </w:r>
      <w:r w:rsidDel="00000000" w:rsidR="00000000" w:rsidRPr="00000000">
        <w:rPr>
          <w:rtl w:val="0"/>
        </w:rPr>
      </w:r>
    </w:p>
    <w:p w:rsidR="00000000" w:rsidDel="00000000" w:rsidP="00000000" w:rsidRDefault="00000000" w:rsidRPr="00000000" w14:paraId="00000591">
      <w:pPr>
        <w:pStyle w:val="Heading1"/>
        <w:keepNext w:val="1"/>
        <w:tabs>
          <w:tab w:val="left" w:leader="none" w:pos="720"/>
          <w:tab w:val="left" w:leader="none" w:pos="0"/>
        </w:tabs>
        <w:jc w:val="center"/>
        <w:rPr/>
      </w:pPr>
      <w:r w:rsidDel="00000000" w:rsidR="00000000" w:rsidRPr="00000000">
        <w:rPr>
          <w:rtl w:val="0"/>
        </w:rPr>
        <w:t xml:space="preserve">SCHEDULE 3</w:t>
      </w:r>
    </w:p>
    <w:p w:rsidR="00000000" w:rsidDel="00000000" w:rsidP="00000000" w:rsidRDefault="00000000" w:rsidRPr="00000000" w14:paraId="00000592">
      <w:pPr>
        <w:jc w:val="center"/>
        <w:rPr>
          <w:b w:val="1"/>
        </w:rPr>
      </w:pPr>
      <w:r w:rsidDel="00000000" w:rsidR="00000000" w:rsidRPr="00000000">
        <w:rPr>
          <w:b w:val="1"/>
          <w:rtl w:val="0"/>
        </w:rPr>
        <w:t xml:space="preserve">FINANCIAL DIFFICULTIES</w:t>
      </w:r>
    </w:p>
    <w:p w:rsidR="00000000" w:rsidDel="00000000" w:rsidP="00000000" w:rsidRDefault="00000000" w:rsidRPr="00000000" w14:paraId="00000593">
      <w:pPr>
        <w:jc w:val="center"/>
        <w:rPr>
          <w:b w:val="1"/>
        </w:rPr>
      </w:pPr>
      <w:r w:rsidDel="00000000" w:rsidR="00000000" w:rsidRPr="00000000">
        <w:rPr>
          <w:rtl w:val="0"/>
        </w:rPr>
      </w:r>
    </w:p>
    <w:p w:rsidR="00000000" w:rsidDel="00000000" w:rsidP="00000000" w:rsidRDefault="00000000" w:rsidRPr="00000000" w14:paraId="0000059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5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936" w:right="0" w:hanging="576"/>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definitions shall apply:</w:t>
      </w:r>
    </w:p>
    <w:tbl>
      <w:tblPr>
        <w:tblStyle w:val="Table4"/>
        <w:tblW w:w="8729.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4"/>
        <w:gridCol w:w="6025"/>
        <w:tblGridChange w:id="0">
          <w:tblGrid>
            <w:gridCol w:w="2704"/>
            <w:gridCol w:w="6025"/>
          </w:tblGrid>
        </w:tblGridChange>
      </w:tblGrid>
      <w:tr>
        <w:trPr>
          <w:cantSplit w:val="0"/>
          <w:tblHeader w:val="0"/>
        </w:trPr>
        <w:tc>
          <w:tcPr/>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“Applicable Financial Indicators”</w:t>
            </w:r>
          </w:p>
        </w:tc>
        <w:tc>
          <w:tcPr/>
          <w:p w:rsidR="00000000" w:rsidDel="00000000" w:rsidP="00000000" w:rsidRDefault="00000000" w:rsidRPr="00000000" w14:paraId="00000597">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financial indicators from Paragraph </w:t>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5.1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“Board”</w:t>
            </w:r>
          </w:p>
        </w:tc>
        <w:tc>
          <w:tcPr/>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means the Supplier’s board of directors;</w:t>
            </w:r>
          </w:p>
        </w:tc>
      </w:tr>
      <w:tr>
        <w:trPr>
          <w:cantSplit w:val="0"/>
          <w:tblHeader w:val="0"/>
        </w:trPr>
        <w:tc>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Board Confirmation”</w:t>
            </w:r>
            <w:r w:rsidDel="00000000" w:rsidR="00000000" w:rsidRPr="00000000">
              <w:rPr>
                <w:rtl w:val="0"/>
              </w:rPr>
            </w:r>
          </w:p>
        </w:tc>
        <w:tc>
          <w:tcPr/>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means written confirmation from the Board in accordance with Paragraph 8 of this Schedule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“Cabinet Office Markets and Suppliers Team”</w:t>
            </w:r>
          </w:p>
        </w:tc>
        <w:tc>
          <w:tcPr/>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Threshold”</w:t>
            </w:r>
          </w:p>
        </w:tc>
        <w:tc>
          <w:tcPr/>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“Critical Services Contract”</w:t>
            </w:r>
          </w:p>
        </w:tc>
        <w:tc>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a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p>
        </w:tc>
      </w:tr>
      <w:tr>
        <w:trPr>
          <w:cantSplit w:val="0"/>
          <w:tblHeader w:val="0"/>
        </w:trPr>
        <w:tc>
          <w:tcPr/>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“FDE Group”</w:t>
            </w:r>
          </w:p>
        </w:tc>
        <w:tc>
          <w:tcPr/>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w:t>
            </w:r>
          </w:p>
        </w:tc>
        <w:tc>
          <w:tcPr/>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Remediation Plan”</w:t>
            </w:r>
          </w:p>
        </w:tc>
        <w:tc>
          <w:tcPr/>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tc>
        <w:tc>
          <w:tcPr/>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Thresholds”</w:t>
            </w:r>
          </w:p>
        </w:tc>
        <w:tc>
          <w:tcPr/>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Suppliers”</w:t>
            </w:r>
          </w:p>
        </w:tc>
        <w:tc>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“Rating Agencies”</w:t>
            </w:r>
          </w:p>
        </w:tc>
        <w:tc>
          <w:tcPr/>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“Strategic Supplier”</w:t>
            </w:r>
          </w:p>
        </w:tc>
        <w:tc>
          <w:tcPr/>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suppliers to government listed at </w:t>
            </w:r>
            <w:hyperlink r:id="r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https://www.gov.uk/government/publications/strategic-suppliers</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5B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Warranties and duty to notify</w:t>
      </w:r>
    </w:p>
    <w:p w:rsidR="00000000" w:rsidDel="00000000" w:rsidP="00000000" w:rsidRDefault="00000000" w:rsidRPr="00000000" w14:paraId="000005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5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5B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5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5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5B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5B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5B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5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5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report submitted by the Supplier pursuant to paragraph 2.3.2 shall:</w:t>
      </w:r>
    </w:p>
    <w:p w:rsidR="00000000" w:rsidDel="00000000" w:rsidP="00000000" w:rsidRDefault="00000000" w:rsidRPr="00000000" w14:paraId="000005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5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5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5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5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history of the Financial Indicators reported by the Supplier in graph form to enable the Buyer to easily analyse and assess the trends in financial performance.</w:t>
      </w:r>
    </w:p>
    <w:p w:rsidR="00000000" w:rsidDel="00000000" w:rsidP="00000000" w:rsidRDefault="00000000" w:rsidRPr="00000000" w14:paraId="000005C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events</w:t>
      </w:r>
    </w:p>
    <w:p w:rsidR="00000000" w:rsidDel="00000000" w:rsidP="00000000" w:rsidRDefault="00000000" w:rsidRPr="00000000" w14:paraId="000005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shall be Financial Distress Events:</w:t>
      </w:r>
    </w:p>
    <w:p w:rsidR="00000000" w:rsidDel="00000000" w:rsidP="00000000" w:rsidRDefault="00000000" w:rsidRPr="00000000" w14:paraId="000005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5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5C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5C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5C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5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5C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5C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non-payment by an FDE Group entity of any financial indebtedness;</w:t>
      </w:r>
    </w:p>
    <w:p w:rsidR="00000000" w:rsidDel="00000000" w:rsidP="00000000" w:rsidRDefault="00000000" w:rsidRPr="00000000" w14:paraId="000005C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5C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5C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5CF">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41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each case which the Buyer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5D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5D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Consequences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of Financial Distress Events</w:t>
      </w:r>
      <w:r w:rsidDel="00000000" w:rsidR="00000000" w:rsidRPr="00000000">
        <w:rPr>
          <w:rtl w:val="0"/>
        </w:rPr>
      </w:r>
    </w:p>
    <w:p w:rsidR="00000000" w:rsidDel="00000000" w:rsidP="00000000" w:rsidRDefault="00000000" w:rsidRPr="00000000" w14:paraId="000005D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000000" w:rsidDel="00000000" w:rsidP="00000000" w:rsidRDefault="00000000" w:rsidRPr="00000000" w14:paraId="000005D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late or non-payment of a Key Sub-contractor pursuant to Paragraph 3.1.5, the Buyer shall not exercise any of its rights or remedies under Paragraph 4.3 without first giving the Supplier 10 Working Days to:</w:t>
      </w:r>
    </w:p>
    <w:p w:rsidR="00000000" w:rsidDel="00000000" w:rsidP="00000000" w:rsidRDefault="00000000" w:rsidRPr="00000000" w14:paraId="000005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rectify such late or non-payment; or</w:t>
      </w:r>
    </w:p>
    <w:p w:rsidR="00000000" w:rsidDel="00000000" w:rsidP="00000000" w:rsidRDefault="00000000" w:rsidRPr="00000000" w14:paraId="000005D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to the Buyer’s reasonable satisfaction that there is a valid reason for late or non-payment.</w:t>
      </w:r>
    </w:p>
    <w:p w:rsidR="00000000" w:rsidDel="00000000" w:rsidP="00000000" w:rsidRDefault="00000000" w:rsidRPr="00000000" w14:paraId="000005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5D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request of the Buyer, meet the Buyer as soon as reasonably practicable (and in any event within 3 Working Days of the initial notification (or awareness) of the Financial Distress Event or such other period as Buyer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5D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5D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submit to the Buyer for its approval, a draft Financial Distress Remediation Plan as soon as reasonably practicable (and in any event, within 10 Working Days of the initial notification (or awareness) of the Financial Distress Event or such other period as Buyer may permit and notify to the Supplier in writing); and</w:t>
      </w:r>
    </w:p>
    <w:p w:rsidR="00000000" w:rsidDel="00000000" w:rsidP="00000000" w:rsidRDefault="00000000" w:rsidRPr="00000000" w14:paraId="000005D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5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referred to the Dispute Resolution Procedure set out in Clause 34 of the Core Terms under Paragraph 4.5.</w:t>
      </w:r>
    </w:p>
    <w:p w:rsidR="00000000" w:rsidDel="00000000" w:rsidP="00000000" w:rsidRDefault="00000000" w:rsidRPr="00000000" w14:paraId="000005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5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approval of the Financial Distress Remediation Plan by the Buyer, the Supplier shall:</w:t>
      </w:r>
    </w:p>
    <w:p w:rsidR="00000000" w:rsidDel="00000000" w:rsidP="00000000" w:rsidRDefault="00000000" w:rsidRPr="00000000" w14:paraId="000005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(which shall not be less than fortnightly):</w:t>
      </w:r>
    </w:p>
    <w:p w:rsidR="00000000" w:rsidDel="00000000" w:rsidP="00000000" w:rsidRDefault="00000000" w:rsidRPr="00000000" w14:paraId="000005D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and make any updates to the Financial Distress Remediation Plan as the Supplier may deem reasonably necessary and/or as may be reasonably requested by Buyer, so that the plan remains adequate, up to date and ensures the continued performance and delivery of the Deliverables in accordance with this Contract; and</w:t>
      </w:r>
    </w:p>
    <w:p w:rsidR="00000000" w:rsidDel="00000000" w:rsidP="00000000" w:rsidRDefault="00000000" w:rsidRPr="00000000" w14:paraId="000005E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5E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000000" w:rsidDel="00000000" w:rsidP="00000000" w:rsidRDefault="00000000" w:rsidRPr="00000000" w14:paraId="000005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5E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000000" w:rsidDel="00000000" w:rsidP="00000000" w:rsidRDefault="00000000" w:rsidRPr="00000000" w14:paraId="000005E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Buyer and within reasonable timescales. Such measures may include:</w:t>
      </w:r>
    </w:p>
    <w:p w:rsidR="00000000" w:rsidDel="00000000" w:rsidP="00000000" w:rsidRDefault="00000000" w:rsidRPr="00000000" w14:paraId="000005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5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agreeing in advance with the Buyer, Key Sub-contractors, the Guarantor and/or Monitored Suppliers a form of confidentiality agreement to be entered by the relevant parties to enable the disclosure of the information to the Buyer;</w:t>
      </w:r>
    </w:p>
    <w:p w:rsidR="00000000" w:rsidDel="00000000" w:rsidP="00000000" w:rsidRDefault="00000000" w:rsidRPr="00000000" w14:paraId="000005E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000000" w:rsidDel="00000000" w:rsidP="00000000" w:rsidRDefault="00000000" w:rsidRPr="00000000" w14:paraId="000005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5E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p w:rsidR="00000000" w:rsidDel="00000000" w:rsidP="00000000" w:rsidRDefault="00000000" w:rsidRPr="00000000" w14:paraId="000005EA">
      <w:pPr>
        <w:rPr/>
      </w:pPr>
      <w:r w:rsidDel="00000000" w:rsidR="00000000" w:rsidRPr="00000000">
        <w:rPr>
          <w:highlight w:val="yellow"/>
          <w:rtl w:val="0"/>
        </w:rPr>
        <w:t xml:space="preserve">[</w:t>
      </w:r>
      <w:r w:rsidDel="00000000" w:rsidR="00000000" w:rsidRPr="00000000">
        <w:rPr>
          <w:b w:val="1"/>
          <w:i w:val="1"/>
          <w:highlight w:val="yellow"/>
          <w:rtl w:val="0"/>
        </w:rPr>
        <w:t xml:space="preserve">Guidance</w:t>
      </w:r>
      <w:r w:rsidDel="00000000" w:rsidR="00000000" w:rsidRPr="00000000">
        <w:rPr>
          <w:highlight w:val="yellow"/>
          <w:rtl w:val="0"/>
        </w:rPr>
        <w:t xml:space="preserve">: </w:t>
      </w:r>
      <w:r w:rsidDel="00000000" w:rsidR="00000000" w:rsidRPr="00000000">
        <w:rPr>
          <w:i w:val="1"/>
          <w:highlight w:val="yellow"/>
          <w:rtl w:val="0"/>
        </w:rPr>
        <w:t xml:space="preserve">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5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Calculation</w:t>
            </w:r>
            <w:r w:rsidDel="00000000" w:rsidR="00000000" w:rsidRPr="00000000">
              <w:rPr>
                <w:rFonts w:ascii="Calibri" w:cs="Calibri" w:eastAsia="Calibri" w:hAnsi="Calibri"/>
                <w:b w:val="1"/>
                <w:i w:val="0"/>
                <w:smallCaps w:val="0"/>
                <w:strike w:val="0"/>
                <w:color w:val="000000"/>
                <w:sz w:val="22"/>
                <w:szCs w:val="22"/>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bookmarkStart w:colFirst="0" w:colLast="0" w:name="_49gfa85" w:id="173"/>
            <w:bookmarkEnd w:id="173"/>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Monitoring and Reporting Frequency </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[if different from the default position set out in Paragraph 2.3.2 ]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p>
        </w:tc>
        <w:tc>
          <w:tcPr>
            <w:vAlign w:val="center"/>
          </w:tcPr>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 half yearly]</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[120 /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highlight w:val="yellow"/>
                <w:u w:val="none"/>
                <w:vertAlign w:val="baseline"/>
              </w:rPr>
            </w:pPr>
            <w:r w:rsidDel="00000000" w:rsidR="00000000" w:rsidRPr="00000000">
              <w:rPr>
                <w:rFonts w:ascii="Calibri" w:cs="Calibri" w:eastAsia="Calibri" w:hAnsi="Calibri"/>
                <w:b w:val="1"/>
                <w:i w:val="0"/>
                <w:smallCaps w:val="0"/>
                <w:strike w:val="0"/>
                <w:color w:val="7030a0"/>
                <w:sz w:val="22"/>
                <w:szCs w:val="22"/>
                <w:highlight w:val="yellow"/>
                <w:u w:val="none"/>
                <w:vertAlign w:val="baseline"/>
                <w:rtl w:val="0"/>
              </w:rPr>
              <w:t xml:space="preserve">[Free Cash Flow to Net Debt Ratio]</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u w:val="none"/>
                <w:shd w:fill="auto" w:val="clear"/>
                <w:vertAlign w:val="baseline"/>
              </w:rPr>
            </w:pPr>
            <w:r w:rsidDel="00000000" w:rsidR="00000000" w:rsidRPr="00000000">
              <w:rPr>
                <w:rFonts w:ascii="Calibri" w:cs="Calibri" w:eastAsia="Calibri" w:hAnsi="Calibri"/>
                <w:b w:val="1"/>
                <w:i w:val="0"/>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to Net Debt Ratio = Free Cash Flow / Net Debt]</w:t>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u w:val="none"/>
                <w:shd w:fill="auto" w:val="clear"/>
                <w:vertAlign w:val="baseline"/>
              </w:rPr>
            </w:pP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[&gt; [X%]]</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EBITDA]</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for the 12 months ending on, and Net Debt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w:t>
            </w:r>
            <w:r w:rsidDel="00000000" w:rsidR="00000000" w:rsidRPr="00000000">
              <w:rPr>
                <w:rFonts w:ascii="Calibri" w:cs="Calibri" w:eastAsia="Calibri" w:hAnsi="Calibri"/>
                <w:b w:val="0"/>
                <w:i w:val="1"/>
                <w:smallCaps w:val="0"/>
                <w:strike w:val="0"/>
                <w:color w:val="f79646"/>
                <w:sz w:val="22"/>
                <w:szCs w:val="22"/>
                <w:u w:val="none"/>
                <w:shd w:fill="auto" w:val="clear"/>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8064a2"/>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times</w:t>
            </w:r>
          </w:p>
        </w:tc>
        <w:tc>
          <w:tcPr>
            <w:vAlign w:val="center"/>
          </w:tcPr>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8064a2"/>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u w:val="none"/>
                <w:shd w:fill="auto" w:val="clear"/>
                <w:vertAlign w:val="baseline"/>
                <w:rtl w:val="0"/>
              </w:rPr>
              <w:t xml:space="preserve">Financial Target 8</w:t>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62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709"/>
        </w:tabs>
        <w:spacing w:after="240" w:before="240" w:line="240" w:lineRule="auto"/>
        <w:ind w:left="450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6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Monitored Suppliers </w:t>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tbl>
      <w:tblPr>
        <w:tblStyle w:val="Table6"/>
        <w:tblW w:w="863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76"/>
        <w:gridCol w:w="4354"/>
        <w:tblGridChange w:id="0">
          <w:tblGrid>
            <w:gridCol w:w="4276"/>
            <w:gridCol w:w="4354"/>
          </w:tblGrid>
        </w:tblGridChange>
      </w:tblGrid>
      <w:tr>
        <w:trPr>
          <w:cantSplit w:val="0"/>
          <w:tblHeader w:val="0"/>
        </w:trPr>
        <w:tc>
          <w:tcPr>
            <w:shd w:fill="d9d9d9" w:val="clear"/>
          </w:tcPr>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w:t>
            </w:r>
          </w:p>
        </w:tc>
        <w:tc>
          <w:tcPr>
            <w:shd w:fill="d9d9d9" w:val="clear"/>
          </w:tcPr>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Applicable Financial Indicators</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2olpkfy" w:id="174"/>
            <w:bookmarkEnd w:id="1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are the Financial Indicators from the table in Paragraph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Error! Reference source not found.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which are to apply to the Monitored Suppliers)</w:t>
            </w:r>
          </w:p>
        </w:tc>
      </w:tr>
      <w:tr>
        <w:trPr>
          <w:cantSplit w:val="0"/>
          <w:tblHeader w:val="0"/>
        </w:trPr>
        <w:tc>
          <w:tcPr/>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c>
          <w:tcPr/>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r>
    </w:tbl>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rights</w:t>
      </w:r>
    </w:p>
    <w:p w:rsidR="00000000" w:rsidDel="00000000" w:rsidP="00000000" w:rsidRDefault="00000000" w:rsidRPr="00000000" w14:paraId="000006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the Contract if:</w:t>
      </w:r>
    </w:p>
    <w:p w:rsidR="00000000" w:rsidDel="00000000" w:rsidP="00000000" w:rsidRDefault="00000000" w:rsidRPr="00000000" w14:paraId="000006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notify the Buyer of a Financial Distress Event in accordance with Paragraph 2.3.3;</w:t>
      </w:r>
    </w:p>
    <w:p w:rsidR="00000000" w:rsidDel="00000000" w:rsidP="00000000" w:rsidRDefault="00000000" w:rsidRPr="00000000" w14:paraId="000006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6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63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2410"/>
        </w:tabs>
        <w:spacing w:after="120" w:before="120" w:line="240" w:lineRule="auto"/>
        <w:ind w:left="2410" w:right="0" w:hanging="1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6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Primacy of Credit Ratings</w:t>
      </w:r>
    </w:p>
    <w:p w:rsidR="00000000" w:rsidDel="00000000" w:rsidP="00000000" w:rsidRDefault="00000000" w:rsidRPr="00000000" w14:paraId="000006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6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6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require the Supplier to provide financial information in accordance with Paragraph 4.3.2(b).</w:t>
      </w:r>
    </w:p>
    <w:p w:rsidR="00000000" w:rsidDel="00000000" w:rsidP="00000000" w:rsidRDefault="00000000" w:rsidRPr="00000000" w14:paraId="0000063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shd w:fill="auto" w:val="clear"/>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Board confirmation</w:t>
      </w:r>
    </w:p>
    <w:p w:rsidR="00000000" w:rsidDel="00000000" w:rsidP="00000000" w:rsidRDefault="00000000" w:rsidRPr="00000000" w14:paraId="000006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Contract has been specified as a Critical Service Contract then, subject to Paragraph 8.4 of this Schedule, the Supplier shall within ninety (90) days after each 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rsidR="00000000" w:rsidDel="00000000" w:rsidP="00000000" w:rsidRDefault="00000000" w:rsidRPr="00000000" w14:paraId="000006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6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6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6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6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13qzunr" w:id="175"/>
      <w:bookmarkEnd w:id="1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43">
      <w:pPr>
        <w:spacing w:after="200" w:line="276" w:lineRule="auto"/>
        <w:rPr>
          <w:b w:val="1"/>
        </w:rPr>
      </w:pPr>
      <w:r w:rsidDel="00000000" w:rsidR="00000000" w:rsidRPr="00000000">
        <w:br w:type="page"/>
      </w:r>
      <w:r w:rsidDel="00000000" w:rsidR="00000000" w:rsidRPr="00000000">
        <w:rPr>
          <w:b w:val="1"/>
          <w:rtl w:val="0"/>
        </w:rPr>
        <w:t xml:space="preserve">Annex 1: Rating Agencies and their standard Rating System</w:t>
      </w:r>
    </w:p>
    <w:p w:rsidR="00000000" w:rsidDel="00000000" w:rsidP="00000000" w:rsidRDefault="00000000" w:rsidRPr="00000000" w14:paraId="000006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6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646">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3nqndbk" w:id="176"/>
      <w:bookmarkEnd w:id="176"/>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2</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Ratings and Credit Rating Thresholds</w:t>
      </w:r>
      <w:r w:rsidDel="00000000" w:rsidR="00000000" w:rsidRPr="00000000">
        <w:rPr>
          <w:rtl w:val="0"/>
        </w:rPr>
      </w:r>
    </w:p>
    <w:tbl>
      <w:tblPr>
        <w:tblStyle w:val="Table7"/>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64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6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6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w:t>
            </w:r>
          </w:p>
        </w:tc>
        <w:tc>
          <w:tcPr>
            <w:shd w:fill="ffffff" w:val="clear"/>
          </w:tcPr>
          <w:p w:rsidR="00000000" w:rsidDel="00000000" w:rsidP="00000000" w:rsidRDefault="00000000" w:rsidRPr="00000000" w14:paraId="000006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6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6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6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bl>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1">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3: Calculation methodology for Financial Indicators</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bookmarkStart w:colFirst="0" w:colLast="0" w:name="_22vxnjd" w:id="177"/>
      <w:bookmarkEnd w:id="177"/>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Amend this section as appropriate to reflect the calculation methodology for those Financial Indicators that are selected for inclusion in Paragraph 5.1 of this Schedule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General methodology</w:t>
      </w:r>
    </w:p>
    <w:p w:rsidR="00000000" w:rsidDel="00000000" w:rsidP="00000000" w:rsidRDefault="00000000" w:rsidRPr="00000000" w14:paraId="0000065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Terminology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6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i17xr6" w:id="178"/>
      <w:bookmarkEnd w:id="178"/>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6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Foreign currency conversion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65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Treatment of non-underlying items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Specific Methodology</w:t>
      </w:r>
    </w:p>
    <w:tbl>
      <w:tblPr>
        <w:tblStyle w:val="Table8"/>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6"/>
        <w:tblGridChange w:id="0">
          <w:tblGrid>
            <w:gridCol w:w="2547"/>
            <w:gridCol w:w="6516"/>
          </w:tblGrid>
        </w:tblGridChange>
      </w:tblGrid>
      <w:tr>
        <w:trPr>
          <w:cantSplit w:val="0"/>
          <w:tblHeader w:val="0"/>
        </w:trPr>
        <w:tc>
          <w:tcPr>
            <w:shd w:fill="d9d9d9" w:val="clear"/>
          </w:tcPr>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tcPr>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[Free Cash Flow to Net Debt Ratio]</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Free Cash Flow</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Net Cash Flow from Operating Activities – Capital Expenditure</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Capital Expenditure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Purchase of property, plant &amp; equipment + purchase of intangible assets</w:t>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Cash Flow from Operating Activities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This should be stated after deduction of interest and tax paid.</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Capital expenditure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bookmarkStart w:colFirst="0" w:colLast="0" w:name="_320vgez" w:id="179"/>
            <w:bookmarkEnd w:id="179"/>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Pension Deficit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Retirement Benefit Obligations – Retirement Benefit Assets</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not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Pension Deficit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bookmarkStart w:colFirst="0" w:colLast="0" w:name="_1h65qms" w:id="180"/>
            <w:bookmarkEnd w:id="180"/>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Earnings Before Interest and Tax</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w:t>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Interest Paid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Interest paid – Interest received</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Group Exposure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Gross Assets</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Fixed Assets + Current Assets</w:t>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Group Exposure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Gross Assets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singl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[Etc..]</w:t>
            </w:r>
          </w:p>
        </w:tc>
      </w:tr>
    </w:tbl>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B">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6BC">
      <w:pPr>
        <w:jc w:val="left"/>
        <w:rPr/>
      </w:pPr>
      <w:r w:rsidDel="00000000" w:rsidR="00000000" w:rsidRPr="00000000">
        <w:rPr>
          <w:rtl w:val="0"/>
        </w:rPr>
      </w:r>
    </w:p>
    <w:sectPr>
      <w:footerReference r:id="rId17" w:type="first"/>
      <w:type w:val="nextPage"/>
      <w:pgSz w:h="16840" w:w="11907" w:orient="portrait"/>
      <w:pgMar w:bottom="1418" w:top="1418" w:left="1418"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right"/>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Page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 of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6CA">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B">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See CDDO/CCS ONE GOVERNMENT CLOUD STRATEGY: Sustainability Phase 5 dated Sep 21.</w:t>
      </w:r>
    </w:p>
  </w:footnote>
  <w:footnote w:id="1">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Such as: TCO Certified, EPEAT, Energy Star or EU Green Public Procurement (GPP) criteria.</w:t>
      </w:r>
    </w:p>
  </w:footnote>
  <w:footnote w:id="2">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Such as: EU Code of Conduct for Energy Efficiency in Data Centres </w:t>
      </w:r>
      <w:hyperlink r:id="rId1">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https://ec.europa.eu/jrc/en/energy-efficiency/code-conduct/datacentres</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Green Public Procurement (GPP) Criteria for Data Centres, Server Rooms and Cloud Services, LEED, ISO14000, ISO14040, Optimizing Server Refresh Cycles. </w:t>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1">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tl w:val="0"/>
      </w:rPr>
      <w:tab/>
    </w:r>
  </w:p>
  <w:p w:rsidR="00000000" w:rsidDel="00000000" w:rsidP="00000000" w:rsidRDefault="00000000" w:rsidRPr="00000000" w14:paraId="000006C2">
    <w:pPr>
      <w:pBdr>
        <w:top w:space="0" w:sz="0" w:val="nil"/>
        <w:left w:space="0" w:sz="0" w:val="nil"/>
        <w:bottom w:color="000000" w:space="1" w:sz="6" w:val="single"/>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6C3">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6C4">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C6">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4">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684" w:hanging="257.9999999999999"/>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8">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9">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1">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upperLetter"/>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3">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6">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1.%2"/>
      <w:lvlJc w:val="left"/>
      <w:pPr>
        <w:ind w:left="1440" w:hanging="720"/>
      </w:pPr>
      <w:rPr>
        <w:rFonts w:ascii="Arial" w:cs="Arial" w:eastAsia="Arial" w:hAnsi="Arial"/>
        <w:b w:val="0"/>
        <w:i w:val="0"/>
        <w:sz w:val="20"/>
        <w:szCs w:val="20"/>
      </w:rPr>
    </w:lvl>
    <w:lvl w:ilvl="2">
      <w:start w:val="1"/>
      <w:numFmt w:val="decimal"/>
      <w:lvlText w:val="%1.%2.%3"/>
      <w:lvlJc w:val="left"/>
      <w:pPr>
        <w:ind w:left="2393" w:hanging="953"/>
      </w:pPr>
      <w:rPr>
        <w:rFonts w:ascii="Arial" w:cs="Arial" w:eastAsia="Arial" w:hAnsi="Arial"/>
        <w:b w:val="0"/>
        <w:sz w:val="20"/>
        <w:szCs w:val="20"/>
      </w:rPr>
    </w:lvl>
    <w:lvl w:ilvl="3">
      <w:start w:val="1"/>
      <w:numFmt w:val="lowerLetter"/>
      <w:lvlText w:val="(%4)"/>
      <w:lvlJc w:val="left"/>
      <w:pPr>
        <w:ind w:left="3612" w:hanging="720"/>
      </w:pPr>
      <w:rPr>
        <w:rFonts w:ascii="Arial" w:cs="Arial" w:eastAsia="Arial" w:hAnsi="Arial"/>
        <w:b w:val="0"/>
        <w:sz w:val="20"/>
        <w:szCs w:val="20"/>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9">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5">
    <w:lvl w:ilvl="0">
      <w:start w:val="15"/>
      <w:numFmt w:val="decimal"/>
      <w:lvlText w:val="%1"/>
      <w:lvlJc w:val="left"/>
      <w:pPr>
        <w:ind w:left="384" w:hanging="384"/>
      </w:pPr>
      <w:rPr>
        <w:rFonts w:ascii="Arial" w:cs="Arial" w:eastAsia="Arial" w:hAnsi="Arial"/>
        <w:color w:val="000000"/>
        <w:sz w:val="20"/>
        <w:szCs w:val="20"/>
      </w:rPr>
    </w:lvl>
    <w:lvl w:ilvl="1">
      <w:start w:val="1"/>
      <w:numFmt w:val="decimal"/>
      <w:lvlText w:val="%1.%2"/>
      <w:lvlJc w:val="left"/>
      <w:pPr>
        <w:ind w:left="1824" w:hanging="384"/>
      </w:pPr>
      <w:rPr>
        <w:rFonts w:ascii="Arial" w:cs="Arial" w:eastAsia="Arial" w:hAnsi="Arial"/>
        <w:color w:val="000000"/>
        <w:sz w:val="20"/>
        <w:szCs w:val="20"/>
      </w:rPr>
    </w:lvl>
    <w:lvl w:ilvl="2">
      <w:start w:val="1"/>
      <w:numFmt w:val="decimal"/>
      <w:lvlText w:val="%1.%2.%3"/>
      <w:lvlJc w:val="left"/>
      <w:pPr>
        <w:ind w:left="3600" w:hanging="720"/>
      </w:pPr>
      <w:rPr>
        <w:rFonts w:ascii="Arial" w:cs="Arial" w:eastAsia="Arial" w:hAnsi="Arial"/>
        <w:b w:val="0"/>
        <w:color w:val="000000"/>
        <w:sz w:val="20"/>
        <w:szCs w:val="20"/>
      </w:rPr>
    </w:lvl>
    <w:lvl w:ilvl="3">
      <w:start w:val="1"/>
      <w:numFmt w:val="decimal"/>
      <w:lvlText w:val="%1.%2.%3.%4"/>
      <w:lvlJc w:val="left"/>
      <w:pPr>
        <w:ind w:left="5040" w:hanging="720"/>
      </w:pPr>
      <w:rPr>
        <w:rFonts w:ascii="Arial" w:cs="Arial" w:eastAsia="Arial" w:hAnsi="Arial"/>
        <w:color w:val="000000"/>
        <w:sz w:val="20"/>
        <w:szCs w:val="20"/>
      </w:rPr>
    </w:lvl>
    <w:lvl w:ilvl="4">
      <w:start w:val="1"/>
      <w:numFmt w:val="decimal"/>
      <w:lvlText w:val="%1.%2.%3.%4.%5"/>
      <w:lvlJc w:val="left"/>
      <w:pPr>
        <w:ind w:left="6840" w:hanging="1080"/>
      </w:pPr>
      <w:rPr>
        <w:rFonts w:ascii="Arial" w:cs="Arial" w:eastAsia="Arial" w:hAnsi="Arial"/>
        <w:color w:val="000000"/>
        <w:sz w:val="20"/>
        <w:szCs w:val="20"/>
      </w:rPr>
    </w:lvl>
    <w:lvl w:ilvl="5">
      <w:start w:val="1"/>
      <w:numFmt w:val="decimal"/>
      <w:lvlText w:val="%1.%2.%3.%4.%5.%6"/>
      <w:lvlJc w:val="left"/>
      <w:pPr>
        <w:ind w:left="8280" w:hanging="1080"/>
      </w:pPr>
      <w:rPr>
        <w:rFonts w:ascii="Arial" w:cs="Arial" w:eastAsia="Arial" w:hAnsi="Arial"/>
        <w:color w:val="000000"/>
        <w:sz w:val="20"/>
        <w:szCs w:val="20"/>
      </w:rPr>
    </w:lvl>
    <w:lvl w:ilvl="6">
      <w:start w:val="1"/>
      <w:numFmt w:val="decimal"/>
      <w:lvlText w:val="%1.%2.%3.%4.%5.%6.%7"/>
      <w:lvlJc w:val="left"/>
      <w:pPr>
        <w:ind w:left="10080" w:hanging="1440"/>
      </w:pPr>
      <w:rPr>
        <w:rFonts w:ascii="Arial" w:cs="Arial" w:eastAsia="Arial" w:hAnsi="Arial"/>
        <w:color w:val="000000"/>
        <w:sz w:val="20"/>
        <w:szCs w:val="20"/>
      </w:rPr>
    </w:lvl>
    <w:lvl w:ilvl="7">
      <w:start w:val="1"/>
      <w:numFmt w:val="decimal"/>
      <w:lvlText w:val="%1.%2.%3.%4.%5.%6.%7.%8"/>
      <w:lvlJc w:val="left"/>
      <w:pPr>
        <w:ind w:left="11520" w:hanging="1440"/>
      </w:pPr>
      <w:rPr>
        <w:rFonts w:ascii="Arial" w:cs="Arial" w:eastAsia="Arial" w:hAnsi="Arial"/>
        <w:color w:val="000000"/>
        <w:sz w:val="20"/>
        <w:szCs w:val="20"/>
      </w:rPr>
    </w:lvl>
    <w:lvl w:ilvl="8">
      <w:start w:val="1"/>
      <w:numFmt w:val="decimal"/>
      <w:lvlText w:val="%1.%2.%3.%4.%5.%6.%7.%8.%9"/>
      <w:lvlJc w:val="left"/>
      <w:pPr>
        <w:ind w:left="12960" w:hanging="1440"/>
      </w:pPr>
      <w:rPr>
        <w:rFonts w:ascii="Arial" w:cs="Arial" w:eastAsia="Arial" w:hAnsi="Arial"/>
        <w:color w:val="000000"/>
        <w:sz w:val="20"/>
        <w:szCs w:val="20"/>
      </w:rPr>
    </w:lvl>
  </w:abstractNum>
  <w:abstractNum w:abstractNumId="26">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27">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28">
    <w:lvl w:ilvl="0">
      <w:start w:val="1"/>
      <w:numFmt w:val="decimal"/>
      <w:lvlText w:val="%1."/>
      <w:lvlJc w:val="left"/>
      <w:pPr>
        <w:ind w:left="709" w:hanging="709"/>
      </w:pPr>
      <w:rPr/>
    </w:lvl>
    <w:lvl w:ilvl="1">
      <w:start w:val="1"/>
      <w:numFmt w:val="decimal"/>
      <w:lvlText w:val="%1.%2"/>
      <w:lvlJc w:val="left"/>
      <w:pPr>
        <w:ind w:left="1418" w:hanging="709"/>
      </w:pPr>
      <w:rPr/>
    </w:lvl>
    <w:lvl w:ilvl="2">
      <w:start w:val="1"/>
      <w:numFmt w:val="decimal"/>
      <w:lvlText w:val="%1.%2.%3"/>
      <w:lvlJc w:val="left"/>
      <w:pPr>
        <w:ind w:left="2410" w:hanging="992"/>
      </w:pPr>
      <w:rPr/>
    </w:lvl>
    <w:lvl w:ilvl="3">
      <w:start w:val="1"/>
      <w:numFmt w:val="decimal"/>
      <w:lvlText w:val="%1.%2.%3.%4"/>
      <w:lvlJc w:val="left"/>
      <w:pPr>
        <w:ind w:left="3686" w:hanging="1275"/>
      </w:pPr>
      <w:rPr/>
    </w:lvl>
    <w:lvl w:ilvl="4">
      <w:start w:val="1"/>
      <w:numFmt w:val="decimal"/>
      <w:lvlText w:val="%1.%2.%3.%4.%5"/>
      <w:lvlJc w:val="left"/>
      <w:pPr>
        <w:ind w:left="5245" w:hanging="1559"/>
      </w:pPr>
      <w:rPr/>
    </w:lvl>
    <w:lvl w:ilvl="5">
      <w:start w:val="1"/>
      <w:numFmt w:val="lowerLetter"/>
      <w:lvlText w:val="(%6)"/>
      <w:lvlJc w:val="left"/>
      <w:pPr>
        <w:ind w:left="5954" w:hanging="709"/>
      </w:pPr>
      <w:rPr/>
    </w:lvl>
    <w:lvl w:ilvl="6">
      <w:start w:val="1"/>
      <w:numFmt w:val="lowerRoman"/>
      <w:lvlText w:val="(%7)"/>
      <w:lvlJc w:val="left"/>
      <w:pPr>
        <w:ind w:left="6663" w:hanging="709"/>
      </w:pPr>
      <w:rPr/>
    </w:lvl>
    <w:lvl w:ilvl="7">
      <w:start w:val="1"/>
      <w:numFmt w:val="upperLetter"/>
      <w:lvlText w:val="(%8)"/>
      <w:lvlJc w:val="left"/>
      <w:pPr>
        <w:ind w:left="7372" w:hanging="707.9999999999991"/>
      </w:pPr>
      <w:rPr/>
    </w:lvl>
    <w:lvl w:ilvl="8">
      <w:start w:val="1"/>
      <w:numFmt w:val="decimal"/>
      <w:lvlText w:val="·"/>
      <w:lvlJc w:val="left"/>
      <w:pPr>
        <w:ind w:left="8081" w:hanging="709"/>
      </w:pPr>
      <w:rPr>
        <w:rFonts w:ascii="Noto Sans Symbols" w:cs="Noto Sans Symbols" w:eastAsia="Noto Sans Symbols" w:hAnsi="Noto Sans Symbols"/>
      </w:rPr>
    </w:lvl>
  </w:abstractNum>
  <w:abstractNum w:abstractNumId="29">
    <w:lvl w:ilvl="0">
      <w:start w:val="1"/>
      <w:numFmt w:val="lowerRoman"/>
      <w:lvlText w:val="(%1)"/>
      <w:lvlJc w:val="left"/>
      <w:pPr>
        <w:ind w:left="4301" w:hanging="720"/>
      </w:pPr>
      <w:rPr/>
    </w:lvl>
    <w:lvl w:ilvl="1">
      <w:start w:val="1"/>
      <w:numFmt w:val="lowerLetter"/>
      <w:lvlText w:val="%2."/>
      <w:lvlJc w:val="left"/>
      <w:pPr>
        <w:ind w:left="4661" w:hanging="360"/>
      </w:pPr>
      <w:rPr/>
    </w:lvl>
    <w:lvl w:ilvl="2">
      <w:start w:val="1"/>
      <w:numFmt w:val="lowerRoman"/>
      <w:lvlText w:val="%3."/>
      <w:lvlJc w:val="right"/>
      <w:pPr>
        <w:ind w:left="5381" w:hanging="180"/>
      </w:pPr>
      <w:rPr/>
    </w:lvl>
    <w:lvl w:ilvl="3">
      <w:start w:val="1"/>
      <w:numFmt w:val="decimal"/>
      <w:lvlText w:val="%4."/>
      <w:lvlJc w:val="left"/>
      <w:pPr>
        <w:ind w:left="6101" w:hanging="360"/>
      </w:pPr>
      <w:rPr/>
    </w:lvl>
    <w:lvl w:ilvl="4">
      <w:start w:val="1"/>
      <w:numFmt w:val="lowerLetter"/>
      <w:lvlText w:val="%5."/>
      <w:lvlJc w:val="left"/>
      <w:pPr>
        <w:ind w:left="6821" w:hanging="360"/>
      </w:pPr>
      <w:rPr/>
    </w:lvl>
    <w:lvl w:ilvl="5">
      <w:start w:val="1"/>
      <w:numFmt w:val="lowerRoman"/>
      <w:lvlText w:val="%6."/>
      <w:lvlJc w:val="right"/>
      <w:pPr>
        <w:ind w:left="7541" w:hanging="180"/>
      </w:pPr>
      <w:rPr/>
    </w:lvl>
    <w:lvl w:ilvl="6">
      <w:start w:val="1"/>
      <w:numFmt w:val="decimal"/>
      <w:lvlText w:val="%7."/>
      <w:lvlJc w:val="left"/>
      <w:pPr>
        <w:ind w:left="8261" w:hanging="360"/>
      </w:pPr>
      <w:rPr/>
    </w:lvl>
    <w:lvl w:ilvl="7">
      <w:start w:val="1"/>
      <w:numFmt w:val="lowerLetter"/>
      <w:lvlText w:val="%8."/>
      <w:lvlJc w:val="left"/>
      <w:pPr>
        <w:ind w:left="8981" w:hanging="360"/>
      </w:pPr>
      <w:rPr/>
    </w:lvl>
    <w:lvl w:ilvl="8">
      <w:start w:val="1"/>
      <w:numFmt w:val="lowerRoman"/>
      <w:lvlText w:val="%9."/>
      <w:lvlJc w:val="right"/>
      <w:pPr>
        <w:ind w:left="9701" w:hanging="180"/>
      </w:pPr>
      <w:rPr/>
    </w:lvl>
  </w:abstractNum>
  <w:abstractNum w:abstractNumId="30">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3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2">
    <w:lvl w:ilvl="0">
      <w:start w:val="15"/>
      <w:numFmt w:val="decimal"/>
      <w:lvlText w:val="%1"/>
      <w:lvlJc w:val="left"/>
      <w:pPr>
        <w:ind w:left="384" w:hanging="384"/>
      </w:pPr>
      <w:rPr/>
    </w:lvl>
    <w:lvl w:ilvl="1">
      <w:start w:val="5"/>
      <w:numFmt w:val="decimal"/>
      <w:lvlText w:val="%1.%2"/>
      <w:lvlJc w:val="left"/>
      <w:pPr>
        <w:ind w:left="384" w:hanging="384"/>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3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37">
    <w:lvl w:ilvl="0">
      <w:start w:val="1"/>
      <w:numFmt w:val="lowerLetter"/>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31"/>
      <w:numFmt w:val="decimal"/>
      <w:lvlText w:val="%1"/>
      <w:lvlJc w:val="left"/>
      <w:pPr>
        <w:ind w:left="384" w:hanging="384"/>
      </w:pPr>
      <w:rPr/>
    </w:lvl>
    <w:lvl w:ilvl="1">
      <w:start w:val="1"/>
      <w:numFmt w:val="decimal"/>
      <w:lvlText w:val="%1.%2"/>
      <w:lvlJc w:val="left"/>
      <w:pPr>
        <w:ind w:left="1824" w:hanging="384"/>
      </w:pPr>
      <w:rPr/>
    </w:lvl>
    <w:lvl w:ilvl="2">
      <w:start w:val="1"/>
      <w:numFmt w:val="decimal"/>
      <w:lvlText w:val="%1.%2.%3"/>
      <w:lvlJc w:val="left"/>
      <w:pPr>
        <w:ind w:left="3600" w:hanging="720"/>
      </w:pPr>
      <w:rPr/>
    </w:lvl>
    <w:lvl w:ilvl="3">
      <w:start w:val="1"/>
      <w:numFmt w:val="decimal"/>
      <w:lvlText w:val="%1.%2.%3.%4"/>
      <w:lvlJc w:val="left"/>
      <w:pPr>
        <w:ind w:left="5040" w:hanging="720"/>
      </w:pPr>
      <w:rPr/>
    </w:lvl>
    <w:lvl w:ilvl="4">
      <w:start w:val="1"/>
      <w:numFmt w:val="decimal"/>
      <w:lvlText w:val="%1.%2.%3.%4.%5"/>
      <w:lvlJc w:val="left"/>
      <w:pPr>
        <w:ind w:left="6840" w:hanging="1080"/>
      </w:pPr>
      <w:rPr/>
    </w:lvl>
    <w:lvl w:ilvl="5">
      <w:start w:val="1"/>
      <w:numFmt w:val="decimal"/>
      <w:lvlText w:val="%1.%2.%3.%4.%5.%6"/>
      <w:lvlJc w:val="left"/>
      <w:pPr>
        <w:ind w:left="8280" w:hanging="1080"/>
      </w:pPr>
      <w:rPr/>
    </w:lvl>
    <w:lvl w:ilvl="6">
      <w:start w:val="1"/>
      <w:numFmt w:val="decimal"/>
      <w:lvlText w:val="%1.%2.%3.%4.%5.%6.%7"/>
      <w:lvlJc w:val="left"/>
      <w:pPr>
        <w:ind w:left="10080" w:hanging="1440"/>
      </w:pPr>
      <w:rPr/>
    </w:lvl>
    <w:lvl w:ilvl="7">
      <w:start w:val="1"/>
      <w:numFmt w:val="decimal"/>
      <w:lvlText w:val="%1.%2.%3.%4.%5.%6.%7.%8"/>
      <w:lvlJc w:val="left"/>
      <w:pPr>
        <w:ind w:left="11520" w:hanging="1440"/>
      </w:pPr>
      <w:rPr/>
    </w:lvl>
    <w:lvl w:ilvl="8">
      <w:start w:val="1"/>
      <w:numFmt w:val="decimal"/>
      <w:lvlText w:val="%1.%2.%3.%4.%5.%6.%7.%8.%9"/>
      <w:lvlJc w:val="left"/>
      <w:pPr>
        <w:ind w:left="13320" w:hanging="1800"/>
      </w:pPr>
      <w:rPr/>
    </w:lvl>
  </w:abstractNum>
  <w:abstractNum w:abstractNumId="3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40">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41">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42">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45">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decimal"/>
      <w:lvlText w:val="%1."/>
      <w:lvlJc w:val="left"/>
      <w:pPr>
        <w:ind w:left="794" w:hanging="794"/>
      </w:pPr>
      <w:rPr>
        <w:smallCaps w:val="0"/>
      </w:rPr>
    </w:lvl>
    <w:lvl w:ilvl="1">
      <w:start w:val="1"/>
      <w:numFmt w:val="decimal"/>
      <w:lvlText w:val="%1.%2"/>
      <w:lvlJc w:val="left"/>
      <w:pPr>
        <w:ind w:left="1418" w:hanging="565.9999999999998"/>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8">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49">
    <w:lvl w:ilvl="0">
      <w:start w:val="1"/>
      <w:numFmt w:val="lowerLetter"/>
      <w:lvlText w:val="(%1)"/>
      <w:lvlJc w:val="left"/>
      <w:pPr>
        <w:ind w:left="3581" w:hanging="360"/>
      </w:pPr>
      <w:rPr/>
    </w:lvl>
    <w:lvl w:ilvl="1">
      <w:start w:val="1"/>
      <w:numFmt w:val="lowerLetter"/>
      <w:lvlText w:val="%2."/>
      <w:lvlJc w:val="left"/>
      <w:pPr>
        <w:ind w:left="4301" w:hanging="360"/>
      </w:pPr>
      <w:rPr/>
    </w:lvl>
    <w:lvl w:ilvl="2">
      <w:start w:val="1"/>
      <w:numFmt w:val="lowerRoman"/>
      <w:lvlText w:val="%3."/>
      <w:lvlJc w:val="right"/>
      <w:pPr>
        <w:ind w:left="5021" w:hanging="180"/>
      </w:pPr>
      <w:rPr/>
    </w:lvl>
    <w:lvl w:ilvl="3">
      <w:start w:val="1"/>
      <w:numFmt w:val="decimal"/>
      <w:lvlText w:val="%4."/>
      <w:lvlJc w:val="left"/>
      <w:pPr>
        <w:ind w:left="5741" w:hanging="360"/>
      </w:pPr>
      <w:rPr/>
    </w:lvl>
    <w:lvl w:ilvl="4">
      <w:start w:val="1"/>
      <w:numFmt w:val="lowerLetter"/>
      <w:lvlText w:val="%5."/>
      <w:lvlJc w:val="left"/>
      <w:pPr>
        <w:ind w:left="6461" w:hanging="360"/>
      </w:pPr>
      <w:rPr/>
    </w:lvl>
    <w:lvl w:ilvl="5">
      <w:start w:val="1"/>
      <w:numFmt w:val="lowerRoman"/>
      <w:lvlText w:val="%6."/>
      <w:lvlJc w:val="right"/>
      <w:pPr>
        <w:ind w:left="7181" w:hanging="180"/>
      </w:pPr>
      <w:rPr/>
    </w:lvl>
    <w:lvl w:ilvl="6">
      <w:start w:val="1"/>
      <w:numFmt w:val="decimal"/>
      <w:lvlText w:val="%7."/>
      <w:lvlJc w:val="left"/>
      <w:pPr>
        <w:ind w:left="7901" w:hanging="360"/>
      </w:pPr>
      <w:rPr/>
    </w:lvl>
    <w:lvl w:ilvl="7">
      <w:start w:val="1"/>
      <w:numFmt w:val="lowerLetter"/>
      <w:lvlText w:val="%8."/>
      <w:lvlJc w:val="left"/>
      <w:pPr>
        <w:ind w:left="8621" w:hanging="360"/>
      </w:pPr>
      <w:rPr/>
    </w:lvl>
    <w:lvl w:ilvl="8">
      <w:start w:val="1"/>
      <w:numFmt w:val="lowerRoman"/>
      <w:lvlText w:val="%9."/>
      <w:lvlJc w:val="right"/>
      <w:pPr>
        <w:ind w:left="9341" w:hanging="180"/>
      </w:pPr>
      <w:rPr/>
    </w:lvl>
  </w:abstractNum>
  <w:abstractNum w:abstractNumId="5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pPr>
    <w:rPr>
      <w:b w:val="1"/>
      <w:smallCaps w:val="1"/>
    </w:rPr>
  </w:style>
  <w:style w:type="paragraph" w:styleId="Heading2">
    <w:name w:val="heading 2"/>
    <w:basedOn w:val="Normal"/>
    <w:next w:val="Normal"/>
    <w:pPr>
      <w:spacing w:after="60" w:before="200" w:lineRule="auto"/>
      <w:ind w:left="1418" w:hanging="566"/>
    </w:pPr>
    <w:rPr/>
  </w:style>
  <w:style w:type="paragraph" w:styleId="Heading3">
    <w:name w:val="heading 3"/>
    <w:basedOn w:val="Normal"/>
    <w:next w:val="Normal"/>
    <w:pPr>
      <w:spacing w:after="60" w:before="200" w:lineRule="auto"/>
      <w:ind w:left="2155" w:hanging="736.9999999999999"/>
    </w:pPr>
    <w:rPr/>
  </w:style>
  <w:style w:type="paragraph" w:styleId="Heading4">
    <w:name w:val="heading 4"/>
    <w:basedOn w:val="Normal"/>
    <w:next w:val="Normal"/>
    <w:pPr>
      <w:tabs>
        <w:tab w:val="left" w:leader="none" w:pos="3113"/>
      </w:tabs>
      <w:spacing w:after="60" w:before="200" w:lineRule="auto"/>
      <w:ind w:left="2880" w:hanging="725"/>
    </w:pPr>
    <w:rPr/>
  </w:style>
  <w:style w:type="paragraph" w:styleId="Heading5">
    <w:name w:val="heading 5"/>
    <w:basedOn w:val="Normal"/>
    <w:next w:val="Normal"/>
    <w:pPr>
      <w:tabs>
        <w:tab w:val="left" w:leader="none" w:pos="3833"/>
      </w:tabs>
      <w:spacing w:after="60" w:before="200" w:lineRule="auto"/>
      <w:ind w:left="3600" w:hanging="720"/>
    </w:pPr>
    <w:rPr/>
  </w:style>
  <w:style w:type="paragraph" w:styleId="Heading6">
    <w:name w:val="heading 6"/>
    <w:basedOn w:val="Normal"/>
    <w:next w:val="Normal"/>
    <w:pPr>
      <w:tabs>
        <w:tab w:val="left" w:leader="none" w:pos="4553"/>
      </w:tabs>
      <w:spacing w:after="60" w:before="200" w:lineRule="auto"/>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4">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5">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6">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yperlink" Target="https://www.gov.uk/government/collections/sustainable-procurement-the-government-buying-standards-gbs" TargetMode="Externa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5" Type="http://schemas.openxmlformats.org/officeDocument/2006/relationships/hyperlink" Target="https://www.ncsc.gov.uk/guidance/mitigating-malware-and-ransomware-attack" TargetMode="External"/><Relationship Id="rId14" Type="http://schemas.openxmlformats.org/officeDocument/2006/relationships/hyperlink" Target="https://www.modernslaveryhelpline.org/report" TargetMode="External"/><Relationship Id="rId17" Type="http://schemas.openxmlformats.org/officeDocument/2006/relationships/footer" Target="footer4.xml"/><Relationship Id="rId16" Type="http://schemas.openxmlformats.org/officeDocument/2006/relationships/hyperlink" Target="https://www.gov.uk/government/publications/strategic-suppliers"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ec.europa.eu/jrc/en/energy-efficiency/code-conduct/datacent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